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5F3E" w14:textId="77777777" w:rsidR="004C46BD" w:rsidRDefault="00000000">
      <w:pPr>
        <w:pStyle w:val="Corpsdetexte"/>
        <w:ind w:left="140"/>
        <w:rPr>
          <w:rFonts w:ascii="Times New Roman"/>
          <w:sz w:val="20"/>
        </w:rPr>
      </w:pPr>
      <w:r>
        <w:rPr>
          <w:rFonts w:ascii="Times New Roman"/>
          <w:noProof/>
          <w:sz w:val="20"/>
        </w:rPr>
        <w:drawing>
          <wp:inline distT="0" distB="0" distL="0" distR="0" wp14:anchorId="15AC9EBA" wp14:editId="1A52081C">
            <wp:extent cx="436376" cy="1586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36376" cy="158686"/>
                    </a:xfrm>
                    <a:prstGeom prst="rect">
                      <a:avLst/>
                    </a:prstGeom>
                  </pic:spPr>
                </pic:pic>
              </a:graphicData>
            </a:graphic>
          </wp:inline>
        </w:drawing>
      </w:r>
    </w:p>
    <w:p w14:paraId="3FC4C928" w14:textId="496F2C8A" w:rsidR="004C46BD" w:rsidRPr="005E4A9D" w:rsidRDefault="005E4A9D">
      <w:pPr>
        <w:pStyle w:val="Titre1"/>
        <w:spacing w:before="62"/>
        <w:rPr>
          <w:rFonts w:asciiTheme="minorHAnsi" w:hAnsiTheme="minorHAnsi"/>
          <w:b/>
          <w:lang w:val="ru-RU"/>
        </w:rPr>
      </w:pPr>
      <w:r w:rsidRPr="005E4A9D">
        <w:rPr>
          <w:b/>
          <w:lang w:val="fr-FR"/>
        </w:rPr>
        <w:t>MINISTÈRE</w:t>
      </w:r>
      <w:r w:rsidRPr="005E4A9D">
        <w:rPr>
          <w:b/>
          <w:lang w:val="ru-RU"/>
        </w:rPr>
        <w:t xml:space="preserve"> </w:t>
      </w:r>
    </w:p>
    <w:p w14:paraId="7B65D221" w14:textId="4DE37D37" w:rsidR="004C46BD" w:rsidRPr="005E4A9D" w:rsidRDefault="005E4A9D">
      <w:pPr>
        <w:spacing w:line="276" w:lineRule="exact"/>
        <w:ind w:left="118"/>
        <w:rPr>
          <w:rFonts w:asciiTheme="minorHAnsi" w:hAnsiTheme="minorHAnsi"/>
          <w:b/>
          <w:sz w:val="27"/>
          <w:lang w:val="fr-FR"/>
        </w:rPr>
      </w:pPr>
      <w:r>
        <w:rPr>
          <w:rFonts w:ascii="Lucida Sans" w:hAnsi="Lucida Sans"/>
          <w:b/>
          <w:sz w:val="27"/>
          <w:lang w:val="fr-FR"/>
        </w:rPr>
        <w:t>DE</w:t>
      </w:r>
      <w:r w:rsidRPr="005E4A9D">
        <w:rPr>
          <w:rFonts w:ascii="Lucida Sans" w:hAnsi="Lucida Sans"/>
          <w:b/>
          <w:sz w:val="27"/>
          <w:lang w:val="fr-FR"/>
        </w:rPr>
        <w:t xml:space="preserve"> </w:t>
      </w:r>
      <w:r>
        <w:rPr>
          <w:rFonts w:ascii="Lucida Sans" w:hAnsi="Lucida Sans"/>
          <w:b/>
          <w:sz w:val="27"/>
          <w:lang w:val="fr-FR"/>
        </w:rPr>
        <w:t>L</w:t>
      </w:r>
      <w:r w:rsidRPr="005E4A9D">
        <w:rPr>
          <w:rFonts w:ascii="Lucida Sans" w:hAnsi="Lucida Sans"/>
          <w:b/>
          <w:sz w:val="27"/>
          <w:lang w:val="fr-FR"/>
        </w:rPr>
        <w:t>’</w:t>
      </w:r>
      <w:r>
        <w:rPr>
          <w:rFonts w:ascii="Lucida Sans" w:hAnsi="Lucida Sans"/>
          <w:b/>
          <w:sz w:val="27"/>
          <w:lang w:val="fr-FR"/>
        </w:rPr>
        <w:t>INTERIEUR</w:t>
      </w:r>
    </w:p>
    <w:p w14:paraId="0C3B2A96" w14:textId="795FEDB5" w:rsidR="004C46BD" w:rsidRPr="005E4A9D" w:rsidRDefault="00000000">
      <w:pPr>
        <w:pStyle w:val="Titre1"/>
        <w:rPr>
          <w:rFonts w:asciiTheme="minorHAnsi" w:hAnsiTheme="minorHAnsi"/>
          <w:b/>
          <w:lang w:val="fr-FR"/>
        </w:rPr>
      </w:pPr>
      <w:r>
        <w:rPr>
          <w:noProof/>
        </w:rPr>
        <w:drawing>
          <wp:anchor distT="0" distB="0" distL="0" distR="0" simplePos="0" relativeHeight="251650560" behindDoc="0" locked="0" layoutInCell="1" allowOverlap="1" wp14:anchorId="580DD909" wp14:editId="264C1752">
            <wp:simplePos x="0" y="0"/>
            <wp:positionH relativeFrom="page">
              <wp:posOffset>612362</wp:posOffset>
            </wp:positionH>
            <wp:positionV relativeFrom="paragraph">
              <wp:posOffset>230126</wp:posOffset>
            </wp:positionV>
            <wp:extent cx="414433" cy="2952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14433" cy="295275"/>
                    </a:xfrm>
                    <a:prstGeom prst="rect">
                      <a:avLst/>
                    </a:prstGeom>
                  </pic:spPr>
                </pic:pic>
              </a:graphicData>
            </a:graphic>
          </wp:anchor>
        </w:drawing>
      </w:r>
      <w:r w:rsidR="005E4A9D">
        <w:rPr>
          <w:b/>
          <w:lang w:val="fr-FR"/>
        </w:rPr>
        <w:t>ET DES OUTRE-MER</w:t>
      </w:r>
    </w:p>
    <w:p w14:paraId="54DD73DD" w14:textId="77777777" w:rsidR="004C46BD" w:rsidRDefault="004C46BD">
      <w:pPr>
        <w:pStyle w:val="Corpsdetexte"/>
        <w:spacing w:before="8"/>
        <w:rPr>
          <w:rFonts w:ascii="Lucida Sans"/>
          <w:b/>
          <w:sz w:val="35"/>
        </w:rPr>
      </w:pPr>
    </w:p>
    <w:p w14:paraId="3BB110E8" w14:textId="302C1226" w:rsidR="004C46BD" w:rsidRPr="00364123" w:rsidRDefault="00000000" w:rsidP="00364123">
      <w:pPr>
        <w:pStyle w:val="Titre2"/>
        <w:spacing w:line="244" w:lineRule="auto"/>
        <w:ind w:left="143" w:right="3303"/>
        <w:jc w:val="both"/>
        <w:rPr>
          <w:rFonts w:asciiTheme="minorHAnsi" w:hAnsiTheme="minorHAnsi"/>
        </w:rPr>
      </w:pPr>
      <w:r>
        <w:pict w14:anchorId="50277197">
          <v:shapetype id="_x0000_t202" coordsize="21600,21600" o:spt="202" path="m,l,21600r21600,l21600,xe">
            <v:stroke joinstyle="miter"/>
            <v:path gradientshapeok="t" o:connecttype="rect"/>
          </v:shapetype>
          <v:shape id="_x0000_s1047" type="#_x0000_t202" style="position:absolute;left:0;text-align:left;margin-left:394pt;margin-top:2.15pt;width:153.1pt;height:39.05pt;z-index:251655680;mso-position-horizontal-relative:page" fillcolor="#dceaf8" stroked="f">
            <v:textbox inset="0,0,0,0">
              <w:txbxContent>
                <w:p w14:paraId="463419A7" w14:textId="77777777" w:rsidR="004C46BD" w:rsidRDefault="00000000">
                  <w:pPr>
                    <w:spacing w:before="70"/>
                    <w:ind w:left="113"/>
                    <w:rPr>
                      <w:rFonts w:ascii="Lucida Sans" w:hAnsi="Lucida Sans"/>
                      <w:sz w:val="20"/>
                    </w:rPr>
                  </w:pPr>
                  <w:r>
                    <w:rPr>
                      <w:rFonts w:ascii="Lucida Sans" w:hAnsi="Lucida Sans"/>
                      <w:color w:val="231F20"/>
                      <w:sz w:val="20"/>
                    </w:rPr>
                    <w:t>ДЕПАРТАМЕНТ:</w:t>
                  </w:r>
                </w:p>
              </w:txbxContent>
            </v:textbox>
            <w10:wrap anchorx="page"/>
          </v:shape>
        </w:pict>
      </w:r>
      <w:r>
        <w:rPr>
          <w:rFonts w:ascii="Calibri" w:hAnsi="Calibri" w:cs="Calibri"/>
          <w:color w:val="231F20"/>
        </w:rPr>
        <w:t>Для</w:t>
      </w:r>
      <w:r>
        <w:rPr>
          <w:color w:val="231F20"/>
        </w:rPr>
        <w:t xml:space="preserve"> </w:t>
      </w:r>
      <w:r>
        <w:rPr>
          <w:rFonts w:ascii="Calibri" w:hAnsi="Calibri" w:cs="Calibri"/>
          <w:color w:val="231F20"/>
        </w:rPr>
        <w:t>того</w:t>
      </w:r>
      <w:r>
        <w:rPr>
          <w:color w:val="231F20"/>
        </w:rPr>
        <w:t xml:space="preserve">, </w:t>
      </w:r>
      <w:r>
        <w:rPr>
          <w:rFonts w:ascii="Calibri" w:hAnsi="Calibri" w:cs="Calibri"/>
          <w:color w:val="231F20"/>
        </w:rPr>
        <w:t>щоб</w:t>
      </w:r>
      <w:r>
        <w:rPr>
          <w:color w:val="231F20"/>
        </w:rPr>
        <w:t xml:space="preserve"> </w:t>
      </w:r>
      <w:r>
        <w:rPr>
          <w:rFonts w:ascii="Calibri" w:hAnsi="Calibri" w:cs="Calibri"/>
          <w:color w:val="231F20"/>
        </w:rPr>
        <w:t>дозволити</w:t>
      </w:r>
      <w:r>
        <w:rPr>
          <w:color w:val="231F20"/>
        </w:rPr>
        <w:t xml:space="preserve"> </w:t>
      </w:r>
      <w:r>
        <w:rPr>
          <w:rFonts w:ascii="Calibri" w:hAnsi="Calibri" w:cs="Calibri"/>
          <w:color w:val="231F20"/>
        </w:rPr>
        <w:t>бенефіціарам</w:t>
      </w:r>
      <w:r>
        <w:rPr>
          <w:color w:val="231F20"/>
        </w:rPr>
        <w:t xml:space="preserve"> </w:t>
      </w:r>
      <w:r>
        <w:rPr>
          <w:rFonts w:ascii="Calibri" w:hAnsi="Calibri" w:cs="Calibri"/>
          <w:color w:val="231F20"/>
        </w:rPr>
        <w:t>тимчасового</w:t>
      </w:r>
      <w:r>
        <w:rPr>
          <w:color w:val="231F20"/>
        </w:rPr>
        <w:t xml:space="preserve"> </w:t>
      </w:r>
      <w:r>
        <w:rPr>
          <w:rFonts w:ascii="Calibri" w:hAnsi="Calibri" w:cs="Calibri"/>
          <w:color w:val="231F20"/>
        </w:rPr>
        <w:t>захисту</w:t>
      </w:r>
      <w:r>
        <w:rPr>
          <w:color w:val="231F20"/>
        </w:rPr>
        <w:t xml:space="preserve"> </w:t>
      </w:r>
      <w:r>
        <w:rPr>
          <w:rFonts w:ascii="Calibri" w:hAnsi="Calibri" w:cs="Calibri"/>
          <w:color w:val="231F20"/>
        </w:rPr>
        <w:t>стати</w:t>
      </w:r>
      <w:r>
        <w:rPr>
          <w:color w:val="231F20"/>
        </w:rPr>
        <w:t xml:space="preserve"> </w:t>
      </w:r>
      <w:r>
        <w:rPr>
          <w:rFonts w:ascii="Calibri" w:hAnsi="Calibri" w:cs="Calibri"/>
          <w:color w:val="231F20"/>
        </w:rPr>
        <w:t>більш</w:t>
      </w:r>
      <w:r>
        <w:rPr>
          <w:color w:val="231F20"/>
        </w:rPr>
        <w:t xml:space="preserve"> </w:t>
      </w:r>
      <w:r w:rsidR="00E75A76">
        <w:rPr>
          <w:rFonts w:ascii="Calibri" w:hAnsi="Calibri" w:cs="Calibri"/>
          <w:color w:val="231F20"/>
        </w:rPr>
        <w:t>самостій</w:t>
      </w:r>
      <w:r>
        <w:rPr>
          <w:rFonts w:ascii="Calibri" w:hAnsi="Calibri" w:cs="Calibri"/>
          <w:color w:val="231F20"/>
        </w:rPr>
        <w:t>ними</w:t>
      </w:r>
      <w:r>
        <w:rPr>
          <w:color w:val="231F20"/>
        </w:rPr>
        <w:t xml:space="preserve"> </w:t>
      </w:r>
      <w:r>
        <w:rPr>
          <w:rFonts w:ascii="Calibri" w:hAnsi="Calibri" w:cs="Calibri"/>
          <w:color w:val="231F20"/>
        </w:rPr>
        <w:t>в</w:t>
      </w:r>
      <w:r>
        <w:rPr>
          <w:color w:val="231F20"/>
        </w:rPr>
        <w:t xml:space="preserve"> </w:t>
      </w:r>
      <w:r>
        <w:rPr>
          <w:rFonts w:ascii="Calibri" w:hAnsi="Calibri" w:cs="Calibri"/>
          <w:color w:val="231F20"/>
        </w:rPr>
        <w:t>новому</w:t>
      </w:r>
      <w:r>
        <w:rPr>
          <w:color w:val="231F20"/>
        </w:rPr>
        <w:t xml:space="preserve"> </w:t>
      </w:r>
      <w:r>
        <w:rPr>
          <w:rFonts w:ascii="Calibri" w:hAnsi="Calibri" w:cs="Calibri"/>
          <w:color w:val="231F20"/>
        </w:rPr>
        <w:t>середовищі</w:t>
      </w:r>
      <w:r>
        <w:rPr>
          <w:color w:val="231F20"/>
        </w:rPr>
        <w:t xml:space="preserve"> </w:t>
      </w:r>
      <w:r>
        <w:rPr>
          <w:rFonts w:ascii="Calibri" w:hAnsi="Calibri" w:cs="Calibri"/>
          <w:color w:val="231F20"/>
        </w:rPr>
        <w:t>та</w:t>
      </w:r>
      <w:r>
        <w:rPr>
          <w:color w:val="231F20"/>
        </w:rPr>
        <w:t xml:space="preserve"> </w:t>
      </w:r>
      <w:r>
        <w:rPr>
          <w:rFonts w:ascii="Calibri" w:hAnsi="Calibri" w:cs="Calibri"/>
          <w:color w:val="231F20"/>
        </w:rPr>
        <w:t>полегшити</w:t>
      </w:r>
      <w:r>
        <w:rPr>
          <w:color w:val="231F20"/>
        </w:rPr>
        <w:t xml:space="preserve"> </w:t>
      </w:r>
      <w:r>
        <w:rPr>
          <w:rFonts w:ascii="Calibri" w:hAnsi="Calibri" w:cs="Calibri"/>
          <w:color w:val="231F20"/>
        </w:rPr>
        <w:t>їм</w:t>
      </w:r>
      <w:r>
        <w:rPr>
          <w:color w:val="231F20"/>
        </w:rPr>
        <w:t xml:space="preserve"> </w:t>
      </w:r>
      <w:r>
        <w:rPr>
          <w:rFonts w:ascii="Calibri" w:hAnsi="Calibri" w:cs="Calibri"/>
          <w:color w:val="231F20"/>
        </w:rPr>
        <w:t>пошук</w:t>
      </w:r>
      <w:r>
        <w:rPr>
          <w:color w:val="231F20"/>
        </w:rPr>
        <w:t xml:space="preserve"> </w:t>
      </w:r>
      <w:r>
        <w:rPr>
          <w:rFonts w:ascii="Calibri" w:hAnsi="Calibri" w:cs="Calibri"/>
          <w:color w:val="231F20"/>
        </w:rPr>
        <w:t>роботи</w:t>
      </w:r>
      <w:r>
        <w:rPr>
          <w:color w:val="231F20"/>
        </w:rPr>
        <w:t xml:space="preserve">, </w:t>
      </w:r>
      <w:r>
        <w:rPr>
          <w:rFonts w:ascii="Calibri" w:hAnsi="Calibri" w:cs="Calibri"/>
          <w:color w:val="231F20"/>
        </w:rPr>
        <w:t>в</w:t>
      </w:r>
      <w:r>
        <w:rPr>
          <w:color w:val="231F20"/>
        </w:rPr>
        <w:t xml:space="preserve"> </w:t>
      </w:r>
      <w:r>
        <w:rPr>
          <w:rFonts w:ascii="Calibri" w:hAnsi="Calibri" w:cs="Calibri"/>
          <w:color w:val="231F20"/>
        </w:rPr>
        <w:t>департаменті</w:t>
      </w:r>
      <w:r>
        <w:rPr>
          <w:color w:val="231F20"/>
        </w:rPr>
        <w:t xml:space="preserve"> </w:t>
      </w:r>
      <w:r>
        <w:rPr>
          <w:rFonts w:ascii="Calibri" w:hAnsi="Calibri" w:cs="Calibri"/>
          <w:color w:val="231F20"/>
        </w:rPr>
        <w:t>можуть</w:t>
      </w:r>
      <w:r>
        <w:rPr>
          <w:color w:val="231F20"/>
        </w:rPr>
        <w:t xml:space="preserve"> </w:t>
      </w:r>
      <w:r>
        <w:rPr>
          <w:rFonts w:ascii="Calibri" w:hAnsi="Calibri" w:cs="Calibri"/>
          <w:color w:val="231F20"/>
        </w:rPr>
        <w:t>бути</w:t>
      </w:r>
      <w:r>
        <w:rPr>
          <w:color w:val="231F20"/>
        </w:rPr>
        <w:t xml:space="preserve"> </w:t>
      </w:r>
      <w:r>
        <w:rPr>
          <w:rFonts w:ascii="Calibri" w:hAnsi="Calibri" w:cs="Calibri"/>
          <w:color w:val="231F20"/>
        </w:rPr>
        <w:t>організовані</w:t>
      </w:r>
      <w:r>
        <w:rPr>
          <w:color w:val="231F20"/>
        </w:rPr>
        <w:t xml:space="preserve"> </w:t>
      </w:r>
      <w:r>
        <w:rPr>
          <w:rFonts w:ascii="Calibri" w:hAnsi="Calibri" w:cs="Calibri"/>
          <w:color w:val="231F20"/>
        </w:rPr>
        <w:t>наступні</w:t>
      </w:r>
      <w:r>
        <w:rPr>
          <w:color w:val="231F20"/>
        </w:rPr>
        <w:t xml:space="preserve"> </w:t>
      </w:r>
      <w:r>
        <w:rPr>
          <w:rFonts w:ascii="Calibri" w:hAnsi="Calibri" w:cs="Calibri"/>
          <w:color w:val="231F20"/>
        </w:rPr>
        <w:t>мовні</w:t>
      </w:r>
      <w:r>
        <w:rPr>
          <w:color w:val="231F20"/>
        </w:rPr>
        <w:t xml:space="preserve"> </w:t>
      </w:r>
      <w:r>
        <w:rPr>
          <w:rFonts w:ascii="Calibri" w:hAnsi="Calibri" w:cs="Calibri"/>
          <w:color w:val="231F20"/>
        </w:rPr>
        <w:t>пропозиції</w:t>
      </w:r>
      <w:r>
        <w:rPr>
          <w:color w:val="231F20"/>
        </w:rPr>
        <w:t xml:space="preserve"> </w:t>
      </w:r>
      <w:r>
        <w:rPr>
          <w:rFonts w:ascii="Calibri" w:hAnsi="Calibri" w:cs="Calibri"/>
          <w:color w:val="231F20"/>
        </w:rPr>
        <w:t>та</w:t>
      </w:r>
      <w:r>
        <w:rPr>
          <w:color w:val="231F20"/>
        </w:rPr>
        <w:t xml:space="preserve"> </w:t>
      </w:r>
      <w:r>
        <w:rPr>
          <w:rFonts w:ascii="Calibri" w:hAnsi="Calibri" w:cs="Calibri"/>
          <w:color w:val="231F20"/>
        </w:rPr>
        <w:t>диспозитиви</w:t>
      </w:r>
      <w:r>
        <w:rPr>
          <w:color w:val="231F20"/>
        </w:rPr>
        <w:t>.</w:t>
      </w:r>
    </w:p>
    <w:p w14:paraId="12E275FE" w14:textId="6D4A2A20" w:rsidR="004C46BD" w:rsidRDefault="00000000">
      <w:pPr>
        <w:pStyle w:val="Corpsdetexte"/>
        <w:ind w:left="5747"/>
        <w:rPr>
          <w:rFonts w:ascii="Lucida Sans"/>
          <w:sz w:val="20"/>
        </w:rPr>
      </w:pPr>
      <w:r w:rsidRPr="005E4A9D">
        <w:rPr>
          <w:rFonts w:ascii="Lucida Sans"/>
          <w:noProof/>
          <w:color w:val="4F81BD" w:themeColor="accent1"/>
          <w:sz w:val="20"/>
        </w:rPr>
        <w:pict w14:anchorId="513F013D">
          <v:shapetype id="_x0000_t32" coordsize="21600,21600" o:spt="32" o:oned="t" path="m,l21600,21600e" filled="f">
            <v:path arrowok="t" fillok="f" o:connecttype="none"/>
            <o:lock v:ext="edit" shapetype="t"/>
          </v:shapetype>
          <v:shape id="_x0000_s1055" type="#_x0000_t32" style="position:absolute;left:0;text-align:left;margin-left:500pt;margin-top:21.7pt;width:6.1pt;height:569.65pt;z-index:251665920" o:connectortype="straight"/>
        </w:pict>
      </w:r>
      <w:r>
        <w:rPr>
          <w:rFonts w:ascii="Lucida Sans"/>
          <w:noProof/>
          <w:sz w:val="20"/>
        </w:rPr>
        <w:pict w14:anchorId="50001D06">
          <v:shape id="_x0000_s1052" type="#_x0000_t32" style="position:absolute;left:0;text-align:left;margin-left:299.65pt;margin-top:27pt;width:1.35pt;height:123.35pt;z-index:251662848" o:connectortype="straight"/>
        </w:pict>
      </w:r>
      <w:r>
        <w:rPr>
          <w:rFonts w:ascii="Lucida Sans"/>
          <w:noProof/>
          <w:sz w:val="20"/>
        </w:rPr>
        <w:pict w14:anchorId="1C7F6BA5">
          <v:shape id="_x0000_s1051" type="#_x0000_t32" style="position:absolute;left:0;text-align:left;margin-left:443pt;margin-top:21.7pt;width:58.65pt;height:.65pt;z-index:251661824" o:connectortype="straight"/>
        </w:pict>
      </w:r>
      <w:r>
        <w:rPr>
          <w:rFonts w:ascii="Lucida Sans"/>
          <w:sz w:val="20"/>
        </w:rPr>
      </w:r>
      <w:r>
        <w:rPr>
          <w:rFonts w:ascii="Lucida Sans"/>
          <w:sz w:val="20"/>
        </w:rPr>
        <w:pict w14:anchorId="1896DD50">
          <v:group id="_x0000_s1043" style="width:158.75pt;height:28.35pt;mso-position-horizontal-relative:char;mso-position-vertical-relative:line" coordsize="3175,567">
            <v:rect id="_x0000_s1046" style="position:absolute;left:40;top:40;width:3095;height:487" fillcolor="#243b7d" stroked="f"/>
            <v:rect id="_x0000_s1045" style="position:absolute;left:40;top:40;width:3095;height:487" filled="f" strokecolor="white" strokeweight="4pt"/>
            <v:shape id="_x0000_s1044" type="#_x0000_t202" style="position:absolute;width:3175;height:567" filled="f" stroked="f">
              <v:textbox inset="0,0,0,0">
                <w:txbxContent>
                  <w:p w14:paraId="540947B1" w14:textId="77777777" w:rsidR="004C46BD" w:rsidRDefault="00E75A76" w:rsidP="00E75A76">
                    <w:pPr>
                      <w:tabs>
                        <w:tab w:val="left" w:pos="4374"/>
                      </w:tabs>
                      <w:spacing w:before="141"/>
                      <w:ind w:left="247" w:right="-1210"/>
                      <w:jc w:val="both"/>
                      <w:rPr>
                        <w:rFonts w:ascii="Lucida Sans"/>
                        <w:sz w:val="24"/>
                      </w:rPr>
                    </w:pPr>
                    <w:r>
                      <w:rPr>
                        <w:rFonts w:ascii="Lucida Sans"/>
                        <w:color w:val="FFFFFF"/>
                        <w:sz w:val="24"/>
                        <w:u w:val="single" w:color="243B7D"/>
                        <w:lang w:val="fr-FR"/>
                      </w:rPr>
                      <w:t xml:space="preserve">     </w:t>
                    </w:r>
                    <w:r>
                      <w:rPr>
                        <w:rFonts w:ascii="Lucida Sans"/>
                        <w:color w:val="FFFFFF"/>
                        <w:sz w:val="24"/>
                        <w:u w:val="single" w:color="243B7D"/>
                      </w:rPr>
                      <w:t>Онлайн</w:t>
                    </w:r>
                    <w:r>
                      <w:rPr>
                        <w:rFonts w:ascii="Lucida Sans"/>
                        <w:color w:val="FFFFFF"/>
                        <w:sz w:val="24"/>
                        <w:u w:val="single" w:color="243B7D"/>
                      </w:rPr>
                      <w:t>-</w:t>
                    </w:r>
                    <w:r>
                      <w:rPr>
                        <w:rFonts w:ascii="Lucida Sans"/>
                        <w:color w:val="FFFFFF"/>
                        <w:sz w:val="24"/>
                        <w:u w:val="single" w:color="243B7D"/>
                      </w:rPr>
                      <w:t>навчання</w:t>
                    </w:r>
                  </w:p>
                </w:txbxContent>
              </v:textbox>
            </v:shape>
            <w10:anchorlock/>
          </v:group>
        </w:pict>
      </w:r>
    </w:p>
    <w:p w14:paraId="14D53F5B" w14:textId="77777777" w:rsidR="004C46BD" w:rsidRPr="00364123" w:rsidRDefault="004C46BD">
      <w:pPr>
        <w:rPr>
          <w:rFonts w:asciiTheme="minorHAnsi" w:hAnsiTheme="minorHAnsi"/>
          <w:sz w:val="20"/>
        </w:rPr>
        <w:sectPr w:rsidR="004C46BD" w:rsidRPr="00364123">
          <w:type w:val="continuous"/>
          <w:pgSz w:w="11910" w:h="16840"/>
          <w:pgMar w:top="460" w:right="860" w:bottom="280" w:left="820" w:header="720" w:footer="720" w:gutter="0"/>
          <w:cols w:space="720"/>
        </w:sectPr>
      </w:pPr>
    </w:p>
    <w:p w14:paraId="53EC54BB" w14:textId="4F145573" w:rsidR="004C46BD" w:rsidRDefault="00000000">
      <w:pPr>
        <w:spacing w:before="49" w:line="244" w:lineRule="auto"/>
        <w:ind w:left="328" w:right="-20"/>
        <w:rPr>
          <w:rFonts w:ascii="Lucida Sans"/>
          <w:sz w:val="24"/>
        </w:rPr>
      </w:pPr>
      <w:r>
        <w:pict w14:anchorId="6EB4F976">
          <v:group id="_x0000_s1029" style="position:absolute;left:0;text-align:left;margin-left:43.5pt;margin-top:15.85pt;width:384pt;height:548.4pt;z-index:-251658752;mso-position-horizontal-relative:page" coordorigin="964,-84" coordsize="7593,11291">
            <v:shape id="_x0000_s1042" style="position:absolute;left:971;top:3376;width:5485;height:7823" coordorigin="971,3377" coordsize="5485,7823" path="m971,3384r,7808l971,11199r8,l6448,11199r7,l6455,11192r,-7808l6455,3377r-7,l979,3377r-8,l971,3384xe" filled="f" strokecolor="#243b7d">
              <v:path arrowok="t"/>
            </v:shape>
            <v:shape id="_x0000_s1041" style="position:absolute;left:971;top:-77;width:4237;height:2552" coordorigin="971,-77" coordsize="4237,2552" path="m971,-69r,2536l971,2475r8,l5201,2475r7,l5208,2467r,-2536l5208,-77r-7,l979,-77r-8,l971,-69xe" filled="f" strokecolor="#243b7d">
              <v:path arrowok="t"/>
            </v:shape>
            <v:rect id="_x0000_s1040" style="position:absolute;left:3988;top:2127;width:3929;height:3929" stroked="f"/>
            <v:rect id="_x0000_s1039" style="position:absolute;left:3988;top:2127;width:3929;height:3929" filled="f" strokecolor="#243b7d"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5502;top:10066;width:632;height:627">
              <v:imagedata r:id="rId7" o:title=""/>
            </v:shape>
            <v:shape id="_x0000_s1037" style="position:absolute;left:1935;top:10219;width:139;height:215" coordorigin="1935,10219" coordsize="139,215" o:spt="100" adj="0,,0" path="m1973,10340r-1,-9l1967,10327r-17,l1944,10332r1,18l1950,10355r18,l1972,10349r1,-9xm2066,10349r-2,-16l2060,10328r-18,l2037,10333r-1,10l2038,10353r6,5l2061,10355r5,-6xm2073,10246r-7,-4l2060,10238r-13,-8l2034,10224r-14,-4l2005,10219r-15,1l1976,10223r-13,6l1950,10237r-6,5l1935,10247r14,16l1955,10264r7,-6l1983,10246r22,-4l2027,10247r21,12l2057,10265r6,-2l2073,10246xm2073,10406r-10,-15l2057,10388r-7,5l2028,10405r-23,5l1983,10406r-22,-12l1954,10388r-6,3l1936,10405r7,5l1948,10414r13,8l1974,10428r14,4l2003,10434r16,-1l2034,10428r14,-6l2061,10414r5,-4l2073,10406xe" fillcolor="#2551a3" stroked="f">
              <v:stroke joinstyle="round"/>
              <v:formulas/>
              <v:path arrowok="t" o:connecttype="segments"/>
            </v:shape>
            <v:shape id="_x0000_s1036" style="position:absolute;left:4160;top:1152;width:905;height:964" coordorigin="4160,1153" coordsize="905,964" o:spt="100" adj="0,,0" path="m4414,1835r-22,l4338,2117r17,l4414,1835xm4605,1835r-87,l4520,1843r1,2l4522,1865r,36l4522,1911r4,30l4530,1971r5,34l4541,2041r-4,76l4816,2117r,-4l4816,2099r-20,-2l4783,2093r-128,l4642,2087r-14,-10l4627,2075r,-2l4628,2067r4,l4638,2039r104,l4737,2017r-2,-16l4682,2001r-11,-22l4659,1953r1,-4l4663,1941r62,l4710,1857r-96,l4611,1849r-3,-6l4605,1835xm5025,1629r-47,l5030,2117r22,l5025,1629xm4171,1483r-8,l4160,1487r18,144l4180,1647r1,8l4182,1663r2,22l4185,1697r4,36l4190,1755r1,6l4194,1771r2,4l4202,1789r6,10l4223,1813r8,6l4246,1827r7,4l4259,1833r-53,280l4222,2113r59,-278l4617,1835r6,-6l4622,1821r,-2l4704,1819r-2,-10l4700,1799r-1,-8l4697,1781r-3,-8l4693,1771r-1,-4l4691,1765r-3,-2l4687,1761r-2,-2l4683,1757r-2,-2l4679,1753r-3,-2l4673,1749r-6,-2l4662,1745r-14,-4l4637,1737r-12,-4l4610,1727r-5,l4601,1725r1,-12l4560,1713r-17,-4l4525,1705r-15,-4l4492,1697r-3,-6l4487,1683r-136,l4342,1681r-1,-14l4339,1659r-1,-8l4337,1643r-5,-36l4329,1591r149,l4479,1589r,-8l4653,1581r7,-2l4760,1579r,-2l4758,1575r-21,-12l4725,1557r-63,l4662,1555r-8,-2l4641,1551r-17,-2l4567,1549r-35,-6l4526,1533r-6,-6l4184,1527r-2,-10l4181,1513r-2,-8l4174,1485r-3,-2xm4480,1835r-64,l4401,2113r22,l4446,1899r20,l4460,1837r18,l4480,1835xm4466,1899r-20,l4472,2113r17,l4466,1899xm4889,1629r-47,l4894,2113r22,l4889,1629xm4742,2039r-104,l4648,2053r8,10l4661,2071r,l4658,2079r-1,8l4657,2093r126,l4768,2087r-12,-8l4751,2077r-5,-4l4746,2067r-1,-8l4745,2059r1,-2l4742,2039xm4725,1941r-62,l4667,1955r5,16l4677,1987r5,14l4735,2001r-10,-60xm4704,1819r-79,l4626,1823r-6,14l4614,1857r96,l4706,1829r-1,-6l4705,1823r-1,-4xm4611,1629r-47,l4560,1713r42,l4611,1629xm4928,1591r-594,l4340,1593r6,l4346,1619r1,24l4349,1665r2,18l4487,1683r-2,-6l4480,1655r-3,-30l5065,1625r,-30l4928,1595r,-4xm5065,1625r-540,l4525,1629r540,l5065,1625xm4653,1581r-169,l4487,1583r4,2l4495,1587r3,2l4501,1591r93,l4629,1587r16,-4l4653,1581xm4713,1579r-53,l4664,1581r7,2l4688,1583r25,-4xm4760,1579r-47,l4747,1583r12,l4760,1579xm4701,1551r-20,4l4670,1557r55,l4717,1555r-8,-2l4701,1551xm4277,1311r-55,l4221,1315r-2,4l4210,1329r-2,6l4206,1341r-12,12l4183,1375r-7,30l4175,1445r2,16l4179,1481r2,22l4184,1527r336,l4518,1525r-4,-6l4349,1519r-5,-10l4339,1499r-6,-14l4326,1471r-1,-16l4324,1451r-5,-20l4310,1407r-14,-22l4279,1363r3,-8l4283,1351r-10,-10l4275,1325r2,-14xm4399,1207r-8,4l4390,1221r-11,2l4376,1231r4,12l4369,1247r,10l4377,1267r,2l4370,1275r1,6l4378,1289r-8,10l4374,1307r13,6l4383,1321r3,6l4396,1331r-6,12l4396,1349r14,2l4409,1355r-1,6l4407,1365r-5,2l4397,1377r-6,10l4379,1399r-10,18l4360,1439r-6,32l4353,1483r-2,12l4350,1507r-1,12l4514,1519r-2,-4l4512,1513r,-2l4512,1501r-5,-14l4497,1467r-12,-22l4474,1425r-4,-6l4466,1411r-4,-6l4462,1399r,-10l4455,1389r-3,-4l4449,1379r,-14l4452,1353r3,-10l4486,1343r6,-18l4497,1307r8,-2l4506,1301r-6,-12l4496,1279r1,-4l4498,1257r,-10l4506,1247r-1,-10l4498,1227r-1,-14l4495,1211r-84,l4399,1207xm4451,1381r4,8l4462,1389r,-2l4451,1381xm4486,1343r-31,l4465,1345r8,l4482,1347r4,-4xm4187,1171r-7,6l4182,1187r-11,4l4169,1199r6,12l4165,1217r1,10l4177,1235r,l4171,1243r2,6l4181,1255r-6,12l4180,1275r14,2l4191,1285r5,8l4208,1295r-3,10l4211,1311r66,l4292,1313r11,-6l4305,1307r8,-4l4315,1293r1,-34l4323,1253r2,-2l4325,1247r-18,-16l4302,1221r-2,-6l4298,1209r-5,-10l4291,1197r-3,-4l4300,1193r-1,-10l4288,1173r-88,l4187,1171xm4425,1197r-10,2l4411,1211r68,l4476,1207r-40,l4425,1197xm4490,1207r-11,4l4495,1211r-5,-4xm4441,1199r-5,8l4456,1207r-7,-6l4441,1199xm4463,1199r-7,8l4476,1207r-4,-6l4463,1199xm4300,1193r-12,l4300,1195r,-2xm4211,1157r-9,4l4200,1173r88,l4286,1165r-62,l4211,1157xm4235,1155r-7,2l4224,1165r62,l4285,1161r-41,l4235,1155xm4258,1153r-9,l4244,1161r23,l4258,1153xm4277,1155r-10,6l4285,1161r-8,-6xe" fillcolor="#243b7d" stroked="f">
              <v:stroke joinstyle="round"/>
              <v:formulas/>
              <v:path arrowok="t" o:connecttype="segments"/>
            </v:shape>
            <v:shape id="_x0000_s1035" type="#_x0000_t75" style="position:absolute;left:4341;top:729;width:542;height:447">
              <v:imagedata r:id="rId8" o:title=""/>
            </v:shape>
            <v:shape id="_x0000_s1034" type="#_x0000_t75" style="position:absolute;left:5113;top:764;width:1194;height:1358">
              <v:imagedata r:id="rId9" o:title=""/>
            </v:shape>
            <v:shape id="_x0000_s1033" type="#_x0000_t75" style="position:absolute;left:7101;top:10390;width:1456;height:629">
              <v:imagedata r:id="rId10" o:title=""/>
            </v:shape>
            <v:shape id="_x0000_s1032" style="position:absolute;left:7231;top:10492;width:425;height:425" coordorigin="7232,10493" coordsize="425,425" path="m7565,10493r-242,l7287,10500r-29,19l7239,10548r-7,36l7232,10827r7,35l7258,10891r29,19l7323,10918r242,l7600,10910r29,-19l7649,10862r7,-35l7656,10584r-7,-36l7629,10519r-29,-19l7565,10493xe" fillcolor="#14489f" stroked="f">
              <v:path arrowok="t"/>
            </v:shape>
            <v:shape id="_x0000_s1031" type="#_x0000_t75" style="position:absolute;left:7287;top:10600;width:315;height:215">
              <v:imagedata r:id="rId11" o:title=""/>
            </v:shape>
            <v:shape id="_x0000_s1030" type="#_x0000_t75" style="position:absolute;left:7762;top:10491;width:621;height:428">
              <v:imagedata r:id="rId12" o:title=""/>
            </v:shape>
            <w10:wrap anchorx="page"/>
          </v:group>
        </w:pict>
      </w:r>
      <w:r w:rsidR="00364123">
        <w:rPr>
          <w:rFonts w:asciiTheme="minorHAnsi" w:hAnsiTheme="minorHAnsi"/>
          <w:color w:val="243B7D"/>
          <w:sz w:val="24"/>
          <w:lang w:val="pt-PT"/>
        </w:rPr>
        <w:br/>
      </w:r>
      <w:r w:rsidR="00364123">
        <w:rPr>
          <w:rFonts w:ascii="Lucida Sans"/>
          <w:color w:val="243B7D"/>
          <w:sz w:val="24"/>
        </w:rPr>
        <w:t>Територіальні</w:t>
      </w:r>
      <w:r w:rsidR="00364123">
        <w:rPr>
          <w:rFonts w:ascii="Lucida Sans"/>
          <w:color w:val="243B7D"/>
          <w:sz w:val="24"/>
        </w:rPr>
        <w:t xml:space="preserve"> </w:t>
      </w:r>
      <w:r w:rsidR="00364123">
        <w:rPr>
          <w:rFonts w:ascii="Lucida Sans"/>
          <w:color w:val="243B7D"/>
          <w:sz w:val="24"/>
        </w:rPr>
        <w:t>мовні</w:t>
      </w:r>
      <w:r w:rsidR="00364123">
        <w:rPr>
          <w:rFonts w:ascii="Lucida Sans"/>
          <w:color w:val="243B7D"/>
          <w:sz w:val="24"/>
        </w:rPr>
        <w:t xml:space="preserve"> </w:t>
      </w:r>
      <w:r w:rsidR="00364123">
        <w:rPr>
          <w:rFonts w:ascii="Lucida Sans"/>
          <w:color w:val="243B7D"/>
          <w:sz w:val="24"/>
        </w:rPr>
        <w:t>платформи</w:t>
      </w:r>
      <w:r w:rsidR="00364123">
        <w:rPr>
          <w:rFonts w:ascii="Lucida Sans"/>
          <w:color w:val="243B7D"/>
          <w:sz w:val="24"/>
        </w:rPr>
        <w:t xml:space="preserve"> </w:t>
      </w:r>
      <w:r w:rsidR="00364123">
        <w:rPr>
          <w:rFonts w:ascii="Lucida Sans"/>
          <w:color w:val="243B7D"/>
          <w:sz w:val="24"/>
        </w:rPr>
        <w:t>та</w:t>
      </w:r>
      <w:r w:rsidR="00364123">
        <w:rPr>
          <w:rFonts w:ascii="Lucida Sans"/>
          <w:color w:val="243B7D"/>
          <w:sz w:val="24"/>
        </w:rPr>
        <w:t xml:space="preserve"> </w:t>
      </w:r>
      <w:r w:rsidR="00364123">
        <w:rPr>
          <w:rFonts w:ascii="Lucida Sans"/>
          <w:color w:val="243B7D"/>
          <w:sz w:val="24"/>
        </w:rPr>
        <w:t>координація</w:t>
      </w:r>
    </w:p>
    <w:p w14:paraId="2C7B7F7F" w14:textId="77777777" w:rsidR="004C46BD" w:rsidRDefault="00000000">
      <w:pPr>
        <w:pStyle w:val="Corpsdetexte"/>
        <w:spacing w:before="204" w:line="218" w:lineRule="exact"/>
        <w:ind w:left="328"/>
      </w:pPr>
      <w:r>
        <w:rPr>
          <w:color w:val="231F20"/>
        </w:rPr>
        <w:t>Місії:</w:t>
      </w:r>
    </w:p>
    <w:p w14:paraId="18D704C1" w14:textId="77777777" w:rsidR="004C46BD" w:rsidRDefault="00885DCC">
      <w:pPr>
        <w:pStyle w:val="Corpsdetexte"/>
        <w:spacing w:line="216" w:lineRule="exact"/>
        <w:ind w:left="555"/>
      </w:pPr>
      <w:bookmarkStart w:id="0" w:name="_Hlk128053044"/>
      <w:r>
        <w:rPr>
          <w:rFonts w:ascii="Wingdings" w:hAnsi="Wingdings"/>
          <w:color w:val="231F20"/>
        </w:rPr>
        <w:sym w:font="Wingdings" w:char="F0E0"/>
      </w:r>
      <w:bookmarkEnd w:id="0"/>
      <w:r>
        <w:rPr>
          <w:rFonts w:ascii="Times New Roman" w:hAnsi="Times New Roman"/>
          <w:color w:val="231F20"/>
        </w:rPr>
        <w:t xml:space="preserve"> </w:t>
      </w:r>
      <w:r>
        <w:rPr>
          <w:color w:val="231F20"/>
        </w:rPr>
        <w:t>приймати,</w:t>
      </w:r>
    </w:p>
    <w:p w14:paraId="0BDE1CE2" w14:textId="77777777" w:rsidR="004C46BD" w:rsidRDefault="00885DCC">
      <w:pPr>
        <w:pStyle w:val="Corpsdetexte"/>
        <w:spacing w:line="216" w:lineRule="exact"/>
        <w:ind w:left="555"/>
      </w:pPr>
      <w:r w:rsidRPr="00885DCC">
        <w:rPr>
          <w:rFonts w:ascii="Wingdings" w:hAnsi="Wingdings"/>
          <w:color w:val="231F20"/>
        </w:rPr>
        <w:t></w:t>
      </w:r>
      <w:r>
        <w:rPr>
          <w:rFonts w:ascii="Times New Roman" w:hAnsi="Times New Roman"/>
          <w:color w:val="231F20"/>
        </w:rPr>
        <w:t xml:space="preserve"> </w:t>
      </w:r>
      <w:r>
        <w:rPr>
          <w:color w:val="231F20"/>
        </w:rPr>
        <w:t>оцінити,</w:t>
      </w:r>
    </w:p>
    <w:p w14:paraId="6306C97D" w14:textId="77777777" w:rsidR="004C46BD" w:rsidRDefault="00885DCC">
      <w:pPr>
        <w:pStyle w:val="Corpsdetexte"/>
        <w:spacing w:line="216" w:lineRule="exact"/>
        <w:ind w:left="556"/>
      </w:pPr>
      <w:r w:rsidRPr="00885DCC">
        <w:rPr>
          <w:rFonts w:ascii="Wingdings" w:hAnsi="Wingdings"/>
          <w:color w:val="231F20"/>
        </w:rPr>
        <w:t></w:t>
      </w:r>
      <w:r>
        <w:rPr>
          <w:rFonts w:ascii="Times New Roman" w:hAnsi="Times New Roman"/>
          <w:color w:val="231F20"/>
        </w:rPr>
        <w:t xml:space="preserve"> </w:t>
      </w:r>
      <w:r>
        <w:rPr>
          <w:color w:val="231F20"/>
        </w:rPr>
        <w:t>орієнтувати,</w:t>
      </w:r>
    </w:p>
    <w:p w14:paraId="166CB3E1" w14:textId="77777777" w:rsidR="004C46BD" w:rsidRDefault="00885DCC">
      <w:pPr>
        <w:pStyle w:val="Corpsdetexte"/>
        <w:spacing w:before="2" w:line="235" w:lineRule="auto"/>
        <w:ind w:left="782" w:right="1891" w:hanging="227"/>
      </w:pPr>
      <w:r w:rsidRPr="00885DCC">
        <w:rPr>
          <w:rFonts w:ascii="Wingdings" w:hAnsi="Wingdings"/>
          <w:color w:val="231F20"/>
        </w:rPr>
        <w:t></w:t>
      </w:r>
      <w:r>
        <w:rPr>
          <w:rFonts w:ascii="Times New Roman" w:hAnsi="Times New Roman"/>
          <w:color w:val="231F20"/>
        </w:rPr>
        <w:t xml:space="preserve"> </w:t>
      </w:r>
      <w:r>
        <w:rPr>
          <w:color w:val="231F20"/>
        </w:rPr>
        <w:t>відстежувати та формулювати хід</w:t>
      </w:r>
    </w:p>
    <w:p w14:paraId="633D6EB1" w14:textId="77777777" w:rsidR="004C46BD" w:rsidRDefault="00000000">
      <w:pPr>
        <w:pStyle w:val="Corpsdetexte"/>
        <w:spacing w:line="218" w:lineRule="exact"/>
        <w:ind w:left="782"/>
      </w:pPr>
      <w:r>
        <w:rPr>
          <w:noProof/>
        </w:rPr>
        <w:pict w14:anchorId="2FD314EF">
          <v:shape id="Zone de texte 2" o:spid="_x0000_s1049" type="#_x0000_t202" style="position:absolute;left:0;text-align:left;margin-left:167.95pt;margin-top:8.15pt;width:182.1pt;height:35.95pt;z-index:251660800;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Zone de texte 2">
              <w:txbxContent>
                <w:p w14:paraId="1D5CA0E0" w14:textId="0A97CCE4" w:rsidR="00E75A76" w:rsidRDefault="00E75A76" w:rsidP="00364123">
                  <w:pPr>
                    <w:jc w:val="center"/>
                    <w:rPr>
                      <w:rFonts w:ascii="Tahoma" w:hAnsi="Tahoma"/>
                      <w:b/>
                      <w:sz w:val="44"/>
                    </w:rPr>
                  </w:pPr>
                  <w:r>
                    <w:rPr>
                      <w:rFonts w:ascii="Tahoma" w:hAnsi="Tahoma"/>
                      <w:b/>
                      <w:color w:val="243B7D"/>
                      <w:sz w:val="44"/>
                    </w:rPr>
                    <w:t>Пропозиція</w:t>
                  </w:r>
                </w:p>
                <w:p w14:paraId="05946D8C" w14:textId="77777777" w:rsidR="00E75A76" w:rsidRDefault="00E75A76" w:rsidP="00E75A76"/>
              </w:txbxContent>
            </v:textbox>
            <w10:wrap type="square"/>
          </v:shape>
        </w:pict>
      </w:r>
      <w:r w:rsidR="00E75A76">
        <w:rPr>
          <w:color w:val="231F20"/>
        </w:rPr>
        <w:t>навчання аудиторії.</w:t>
      </w:r>
    </w:p>
    <w:p w14:paraId="46CC5FBB" w14:textId="77777777" w:rsidR="004C46BD" w:rsidRDefault="00000000">
      <w:pPr>
        <w:pStyle w:val="Corpsdetexte"/>
        <w:rPr>
          <w:sz w:val="54"/>
        </w:rPr>
      </w:pPr>
      <w:r>
        <w:br w:type="column"/>
      </w:r>
    </w:p>
    <w:p w14:paraId="29816433" w14:textId="77777777" w:rsidR="004C46BD" w:rsidRDefault="004C46BD">
      <w:pPr>
        <w:pStyle w:val="Corpsdetexte"/>
        <w:rPr>
          <w:sz w:val="54"/>
        </w:rPr>
      </w:pPr>
    </w:p>
    <w:p w14:paraId="63EDB524" w14:textId="77777777" w:rsidR="004C46BD" w:rsidRDefault="004C46BD">
      <w:pPr>
        <w:pStyle w:val="Corpsdetexte"/>
        <w:rPr>
          <w:sz w:val="54"/>
        </w:rPr>
      </w:pPr>
    </w:p>
    <w:p w14:paraId="314B2442" w14:textId="77777777" w:rsidR="004C46BD" w:rsidRDefault="00000000">
      <w:pPr>
        <w:pStyle w:val="Corpsdetexte"/>
        <w:spacing w:before="134" w:line="216" w:lineRule="exact"/>
        <w:ind w:left="328"/>
      </w:pPr>
      <w:r>
        <w:br w:type="column"/>
      </w:r>
      <w:r>
        <w:rPr>
          <w:color w:val="231F20"/>
        </w:rPr>
        <w:t>ПОЧАТКОВИЙ РІВЕНЬ:</w:t>
      </w:r>
    </w:p>
    <w:p w14:paraId="2ABACD52" w14:textId="77777777" w:rsidR="004C46BD" w:rsidRDefault="00652AFD" w:rsidP="00652AFD">
      <w:pPr>
        <w:pStyle w:val="Titre3"/>
        <w:tabs>
          <w:tab w:val="left" w:pos="556"/>
          <w:tab w:val="left" w:pos="3314"/>
        </w:tabs>
        <w:spacing w:line="604" w:lineRule="exact"/>
        <w:ind w:left="426" w:firstLine="0"/>
      </w:pPr>
      <w:r>
        <w:rPr>
          <w:rFonts w:ascii="Wingdings" w:hAnsi="Wingdings"/>
          <w:b w:val="0"/>
          <w:color w:val="243B7D"/>
          <w:sz w:val="24"/>
        </w:rPr>
        <w:sym w:font="Wingdings" w:char="F06E"/>
      </w:r>
      <w:r w:rsidR="00885DCC">
        <w:rPr>
          <w:rFonts w:asciiTheme="minorHAnsi" w:hAnsiTheme="minorHAnsi"/>
          <w:color w:val="231F20"/>
        </w:rPr>
        <w:t xml:space="preserve"> </w:t>
      </w:r>
      <w:bookmarkStart w:id="1" w:name="_Hlk128054415"/>
      <w:r>
        <w:rPr>
          <w:color w:val="231F20"/>
        </w:rPr>
        <w:t>Додаток</w:t>
      </w:r>
      <w:bookmarkEnd w:id="1"/>
      <w:r>
        <w:rPr>
          <w:color w:val="231F20"/>
        </w:rPr>
        <w:t xml:space="preserve"> </w:t>
      </w:r>
      <w:r>
        <w:rPr>
          <w:color w:val="243B7D"/>
        </w:rPr>
        <w:t>«</w:t>
      </w:r>
      <w:r w:rsidRPr="00364123">
        <w:rPr>
          <w:rFonts w:asciiTheme="minorHAnsi" w:hAnsiTheme="minorHAnsi" w:cstheme="minorHAnsi"/>
          <w:color w:val="243B7D"/>
        </w:rPr>
        <w:t>J’apprends»</w:t>
      </w:r>
      <w:r>
        <w:rPr>
          <w:color w:val="243B7D"/>
        </w:rPr>
        <w:tab/>
      </w:r>
      <w:r>
        <w:rPr>
          <w:noProof/>
        </w:rPr>
        <w:drawing>
          <wp:anchor distT="0" distB="0" distL="114300" distR="114300" simplePos="0" relativeHeight="251654656" behindDoc="0" locked="0" layoutInCell="1" allowOverlap="1" wp14:anchorId="4FD6F269" wp14:editId="1651AA13">
            <wp:simplePos x="0" y="0"/>
            <wp:positionH relativeFrom="column">
              <wp:posOffset>2106295</wp:posOffset>
            </wp:positionH>
            <wp:positionV relativeFrom="paragraph">
              <wp:posOffset>-81915</wp:posOffset>
            </wp:positionV>
            <wp:extent cx="382270" cy="385445"/>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2270" cy="385445"/>
                    </a:xfrm>
                    <a:prstGeom prst="rect">
                      <a:avLst/>
                    </a:prstGeom>
                  </pic:spPr>
                </pic:pic>
              </a:graphicData>
            </a:graphic>
            <wp14:sizeRelH relativeFrom="page">
              <wp14:pctWidth>0</wp14:pctWidth>
            </wp14:sizeRelH>
            <wp14:sizeRelV relativeFrom="page">
              <wp14:pctHeight>0</wp14:pctHeight>
            </wp14:sizeRelV>
          </wp:anchor>
        </w:drawing>
      </w:r>
    </w:p>
    <w:p w14:paraId="5B63985B" w14:textId="77777777" w:rsidR="004C46BD" w:rsidRPr="00652AFD" w:rsidRDefault="00652AFD" w:rsidP="00652AFD">
      <w:pPr>
        <w:tabs>
          <w:tab w:val="left" w:pos="556"/>
        </w:tabs>
        <w:spacing w:before="329"/>
        <w:ind w:left="425" w:right="1696"/>
        <w:rPr>
          <w:b/>
          <w:sz w:val="18"/>
        </w:rPr>
      </w:pPr>
      <w:r>
        <w:rPr>
          <w:rFonts w:ascii="Wingdings" w:hAnsi="Wingdings"/>
          <w:b/>
          <w:color w:val="243B7D"/>
          <w:sz w:val="24"/>
        </w:rPr>
        <w:sym w:font="Wingdings" w:char="F06E"/>
      </w:r>
      <w:r>
        <w:rPr>
          <w:noProof/>
        </w:rPr>
        <w:drawing>
          <wp:anchor distT="0" distB="0" distL="0" distR="0" simplePos="0" relativeHeight="251648512" behindDoc="0" locked="0" layoutInCell="1" allowOverlap="1" wp14:anchorId="206020E3" wp14:editId="22DA5F10">
            <wp:simplePos x="0" y="0"/>
            <wp:positionH relativeFrom="page">
              <wp:posOffset>6386980</wp:posOffset>
            </wp:positionH>
            <wp:positionV relativeFrom="paragraph">
              <wp:posOffset>321134</wp:posOffset>
            </wp:positionV>
            <wp:extent cx="418987" cy="415951"/>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4" cstate="print"/>
                    <a:stretch>
                      <a:fillRect/>
                    </a:stretch>
                  </pic:blipFill>
                  <pic:spPr>
                    <a:xfrm>
                      <a:off x="0" y="0"/>
                      <a:ext cx="418987" cy="415951"/>
                    </a:xfrm>
                    <a:prstGeom prst="rect">
                      <a:avLst/>
                    </a:prstGeom>
                  </pic:spPr>
                </pic:pic>
              </a:graphicData>
            </a:graphic>
          </wp:anchor>
        </w:drawing>
      </w:r>
      <w:r w:rsidR="00885DCC" w:rsidRPr="00652AFD">
        <w:rPr>
          <w:rFonts w:asciiTheme="minorHAnsi" w:hAnsiTheme="minorHAnsi"/>
          <w:b/>
          <w:color w:val="231F20"/>
          <w:sz w:val="18"/>
        </w:rPr>
        <w:t xml:space="preserve"> </w:t>
      </w:r>
      <w:r w:rsidRPr="00652AFD">
        <w:rPr>
          <w:b/>
          <w:color w:val="231F20"/>
          <w:sz w:val="18"/>
        </w:rPr>
        <w:t xml:space="preserve">Додаток </w:t>
      </w:r>
      <w:r w:rsidRPr="00652AFD">
        <w:rPr>
          <w:b/>
          <w:color w:val="243B7D"/>
          <w:sz w:val="18"/>
        </w:rPr>
        <w:t xml:space="preserve">«Français </w:t>
      </w:r>
      <w:r w:rsidR="00885DCC" w:rsidRPr="00652AFD">
        <w:rPr>
          <w:rFonts w:asciiTheme="minorHAnsi" w:hAnsiTheme="minorHAnsi"/>
          <w:b/>
          <w:color w:val="243B7D"/>
          <w:sz w:val="18"/>
        </w:rPr>
        <w:t xml:space="preserve"> </w:t>
      </w:r>
      <w:r w:rsidRPr="00652AFD">
        <w:rPr>
          <w:b/>
          <w:color w:val="243B7D"/>
          <w:sz w:val="18"/>
        </w:rPr>
        <w:t>premiers pas»</w:t>
      </w:r>
    </w:p>
    <w:p w14:paraId="16D8C589" w14:textId="77777777" w:rsidR="004C46BD" w:rsidRPr="00364123" w:rsidRDefault="00000000">
      <w:pPr>
        <w:pStyle w:val="Titre3"/>
        <w:spacing w:before="5" w:line="247" w:lineRule="auto"/>
        <w:ind w:left="1617" w:right="1146" w:firstLine="0"/>
        <w:rPr>
          <w:rFonts w:asciiTheme="minorHAnsi" w:hAnsiTheme="minorHAnsi" w:cstheme="minorHAnsi"/>
        </w:rPr>
      </w:pPr>
      <w:r w:rsidRPr="00364123">
        <w:rPr>
          <w:rFonts w:asciiTheme="minorHAnsi" w:hAnsiTheme="minorHAnsi" w:cstheme="minorHAnsi"/>
          <w:color w:val="231F20"/>
        </w:rPr>
        <w:t>на Google Play чи Apple Store</w:t>
      </w:r>
    </w:p>
    <w:p w14:paraId="5A323730" w14:textId="017F495C" w:rsidR="004C46BD" w:rsidRDefault="004C46BD">
      <w:pPr>
        <w:pStyle w:val="Corpsdetexte"/>
        <w:rPr>
          <w:rFonts w:asciiTheme="minorHAnsi" w:hAnsiTheme="minorHAnsi"/>
          <w:b/>
          <w:sz w:val="22"/>
        </w:rPr>
      </w:pPr>
    </w:p>
    <w:p w14:paraId="0B2E117C" w14:textId="77777777" w:rsidR="007D1690" w:rsidRPr="007D1690" w:rsidRDefault="007D1690">
      <w:pPr>
        <w:pStyle w:val="Corpsdetexte"/>
        <w:rPr>
          <w:rFonts w:asciiTheme="minorHAnsi" w:hAnsiTheme="minorHAnsi"/>
          <w:b/>
          <w:sz w:val="22"/>
        </w:rPr>
      </w:pPr>
    </w:p>
    <w:p w14:paraId="537C011B" w14:textId="77777777" w:rsidR="004C46BD" w:rsidRDefault="00000000">
      <w:pPr>
        <w:pStyle w:val="Corpsdetexte"/>
        <w:spacing w:before="136" w:line="201" w:lineRule="exact"/>
        <w:ind w:left="1391"/>
      </w:pPr>
      <w:r>
        <w:rPr>
          <w:color w:val="231F20"/>
        </w:rPr>
        <w:t>ДО РІВНЯ A1</w:t>
      </w:r>
      <w:r w:rsidR="004D1CBD">
        <w:rPr>
          <w:color w:val="231F20"/>
        </w:rPr>
        <w:t xml:space="preserve"> В </w:t>
      </w:r>
      <w:r>
        <w:rPr>
          <w:color w:val="231F20"/>
        </w:rPr>
        <w:t xml:space="preserve"> </w:t>
      </w:r>
      <w:r w:rsidR="004D1CBD" w:rsidRPr="004D1CBD">
        <w:rPr>
          <w:color w:val="231F20"/>
        </w:rPr>
        <w:t>РАМК</w:t>
      </w:r>
      <w:r w:rsidR="004D1CBD">
        <w:rPr>
          <w:color w:val="231F20"/>
        </w:rPr>
        <w:t>АХ</w:t>
      </w:r>
    </w:p>
    <w:p w14:paraId="57434C63" w14:textId="77777777" w:rsidR="004C46BD" w:rsidRDefault="004C46BD">
      <w:pPr>
        <w:spacing w:line="201" w:lineRule="exact"/>
        <w:sectPr w:rsidR="004C46BD">
          <w:type w:val="continuous"/>
          <w:pgSz w:w="11910" w:h="16840"/>
          <w:pgMar w:top="460" w:right="860" w:bottom="280" w:left="820" w:header="720" w:footer="720" w:gutter="0"/>
          <w:cols w:num="3" w:space="720" w:equalWidth="0">
            <w:col w:w="4150" w:space="40"/>
            <w:col w:w="1674" w:space="88"/>
            <w:col w:w="4278"/>
          </w:cols>
        </w:sectPr>
      </w:pPr>
    </w:p>
    <w:p w14:paraId="4BD65B2A" w14:textId="510ACD12" w:rsidR="004C46BD" w:rsidRDefault="004C46BD">
      <w:pPr>
        <w:pStyle w:val="Corpsdetexte"/>
        <w:rPr>
          <w:sz w:val="22"/>
        </w:rPr>
      </w:pPr>
    </w:p>
    <w:p w14:paraId="266A00E2" w14:textId="77777777" w:rsidR="00364123" w:rsidRDefault="00364123">
      <w:pPr>
        <w:pStyle w:val="Corpsdetexte"/>
        <w:rPr>
          <w:sz w:val="22"/>
        </w:rPr>
      </w:pPr>
    </w:p>
    <w:p w14:paraId="797434FE" w14:textId="77777777" w:rsidR="004C46BD" w:rsidRDefault="00652AFD" w:rsidP="00364123">
      <w:pPr>
        <w:pStyle w:val="Titre3"/>
        <w:tabs>
          <w:tab w:val="left" w:pos="426"/>
        </w:tabs>
        <w:spacing w:before="165" w:line="242" w:lineRule="auto"/>
        <w:ind w:right="57"/>
      </w:pPr>
      <w:r>
        <w:rPr>
          <w:rFonts w:ascii="Wingdings" w:hAnsi="Wingdings"/>
          <w:b w:val="0"/>
          <w:color w:val="243B7D"/>
          <w:sz w:val="24"/>
        </w:rPr>
        <w:sym w:font="Wingdings" w:char="F06E"/>
      </w:r>
      <w:r w:rsidR="00597A6C">
        <w:rPr>
          <w:rFonts w:asciiTheme="minorHAnsi" w:hAnsiTheme="minorHAnsi"/>
          <w:color w:val="231F20"/>
        </w:rPr>
        <w:t xml:space="preserve"> </w:t>
      </w:r>
      <w:r>
        <w:rPr>
          <w:color w:val="231F20"/>
        </w:rPr>
        <w:t>Н</w:t>
      </w:r>
      <w:r>
        <w:rPr>
          <w:color w:val="243B7D"/>
        </w:rPr>
        <w:t xml:space="preserve">авчання, яке пропонують асоціації </w:t>
      </w:r>
      <w:r>
        <w:rPr>
          <w:color w:val="231F20"/>
        </w:rPr>
        <w:t>та</w:t>
      </w:r>
      <w:r>
        <w:rPr>
          <w:color w:val="243B7D"/>
        </w:rPr>
        <w:t xml:space="preserve"> соціолінгвістичні семінари</w:t>
      </w:r>
      <w:r>
        <w:rPr>
          <w:color w:val="231F20"/>
        </w:rPr>
        <w:t>:</w:t>
      </w:r>
    </w:p>
    <w:p w14:paraId="7A21F333" w14:textId="77777777" w:rsidR="004C46BD" w:rsidRDefault="00885DCC" w:rsidP="00364123">
      <w:pPr>
        <w:pStyle w:val="Corpsdetexte"/>
        <w:tabs>
          <w:tab w:val="left" w:pos="426"/>
        </w:tabs>
        <w:spacing w:before="1"/>
        <w:ind w:left="555"/>
      </w:pPr>
      <w:r>
        <w:rPr>
          <w:rFonts w:ascii="Wingdings" w:hAnsi="Wingdings"/>
          <w:color w:val="231F20"/>
        </w:rPr>
        <w:t></w:t>
      </w:r>
      <w:r>
        <w:rPr>
          <w:rFonts w:ascii="Times New Roman" w:hAnsi="Times New Roman"/>
          <w:color w:val="231F20"/>
        </w:rPr>
        <w:t xml:space="preserve"> </w:t>
      </w:r>
      <w:r>
        <w:rPr>
          <w:color w:val="231F20"/>
        </w:rPr>
        <w:t>відкриті для всіх.</w:t>
      </w:r>
    </w:p>
    <w:p w14:paraId="037BE058" w14:textId="77777777" w:rsidR="004C46BD" w:rsidRDefault="00652AFD" w:rsidP="00364123">
      <w:pPr>
        <w:pStyle w:val="Titre3"/>
        <w:tabs>
          <w:tab w:val="left" w:pos="426"/>
        </w:tabs>
        <w:spacing w:before="9" w:line="242" w:lineRule="auto"/>
        <w:ind w:right="106"/>
      </w:pPr>
      <w:r>
        <w:rPr>
          <w:rFonts w:ascii="Wingdings" w:hAnsi="Wingdings"/>
          <w:b w:val="0"/>
          <w:color w:val="243B7D"/>
          <w:sz w:val="24"/>
        </w:rPr>
        <w:sym w:font="Wingdings" w:char="F06E"/>
      </w:r>
      <w:r>
        <w:rPr>
          <w:color w:val="231F20"/>
        </w:rPr>
        <w:t>С</w:t>
      </w:r>
      <w:r>
        <w:rPr>
          <w:color w:val="243B7D"/>
        </w:rPr>
        <w:t>емінари «Відкриваємо школу батькам для успіху дітей»</w:t>
      </w:r>
      <w:r>
        <w:rPr>
          <w:color w:val="231F20"/>
        </w:rPr>
        <w:t>:</w:t>
      </w:r>
    </w:p>
    <w:p w14:paraId="425A4A57" w14:textId="687A5522" w:rsidR="004C46BD" w:rsidRDefault="00885DCC" w:rsidP="00364123">
      <w:pPr>
        <w:pStyle w:val="Corpsdetexte"/>
        <w:tabs>
          <w:tab w:val="left" w:pos="426"/>
        </w:tabs>
        <w:spacing w:before="5" w:line="235" w:lineRule="auto"/>
        <w:ind w:left="782" w:right="38" w:hanging="227"/>
      </w:pPr>
      <w:r>
        <w:rPr>
          <w:rFonts w:ascii="Wingdings" w:hAnsi="Wingdings"/>
          <w:color w:val="231F20"/>
        </w:rPr>
        <w:t></w:t>
      </w:r>
      <w:r>
        <w:rPr>
          <w:rFonts w:ascii="Times New Roman" w:hAnsi="Times New Roman"/>
          <w:color w:val="231F20"/>
        </w:rPr>
        <w:t xml:space="preserve"> </w:t>
      </w:r>
      <w:r>
        <w:rPr>
          <w:color w:val="231F20"/>
        </w:rPr>
        <w:t xml:space="preserve">запропоновані батькам </w:t>
      </w:r>
      <w:r w:rsidR="005D1ADC">
        <w:rPr>
          <w:color w:val="231F20"/>
        </w:rPr>
        <w:t>учнів шкіл</w:t>
      </w:r>
      <w:r w:rsidR="00F776BC">
        <w:rPr>
          <w:color w:val="231F20"/>
        </w:rPr>
        <w:t>ьних закладів</w:t>
      </w:r>
      <w:r>
        <w:rPr>
          <w:color w:val="231F20"/>
        </w:rPr>
        <w:t>.</w:t>
      </w:r>
    </w:p>
    <w:p w14:paraId="1CE2B231" w14:textId="408FC50B" w:rsidR="004C46BD" w:rsidRDefault="00652AFD" w:rsidP="00F776BC">
      <w:pPr>
        <w:pStyle w:val="Titre3"/>
        <w:tabs>
          <w:tab w:val="left" w:pos="426"/>
        </w:tabs>
        <w:spacing w:before="11"/>
        <w:ind w:left="335" w:right="73" w:firstLine="0"/>
      </w:pPr>
      <w:r>
        <w:rPr>
          <w:rFonts w:ascii="Wingdings" w:hAnsi="Wingdings"/>
          <w:b w:val="0"/>
          <w:color w:val="243B7D"/>
          <w:sz w:val="24"/>
        </w:rPr>
        <w:sym w:font="Wingdings" w:char="F06E"/>
      </w:r>
      <w:r>
        <w:rPr>
          <w:color w:val="231F20"/>
        </w:rPr>
        <w:t>Н</w:t>
      </w:r>
      <w:r>
        <w:rPr>
          <w:color w:val="243B7D"/>
        </w:rPr>
        <w:t xml:space="preserve">авчання від Управління </w:t>
      </w:r>
      <w:r w:rsidR="00F776BC">
        <w:rPr>
          <w:rFonts w:asciiTheme="minorHAnsi" w:hAnsiTheme="minorHAnsi"/>
          <w:color w:val="243B7D"/>
        </w:rPr>
        <w:t xml:space="preserve">       </w:t>
      </w:r>
      <w:r w:rsidR="00F776BC">
        <w:rPr>
          <w:rFonts w:asciiTheme="minorHAnsi" w:hAnsiTheme="minorHAnsi"/>
          <w:color w:val="243B7D"/>
        </w:rPr>
        <w:br/>
      </w:r>
      <w:r>
        <w:rPr>
          <w:color w:val="243B7D"/>
        </w:rPr>
        <w:t xml:space="preserve">імміграції </w:t>
      </w:r>
      <w:r w:rsidR="007B5EDA">
        <w:rPr>
          <w:rFonts w:ascii="Calibri" w:hAnsi="Calibri" w:cs="Calibri"/>
          <w:color w:val="243B7D"/>
        </w:rPr>
        <w:t xml:space="preserve">та інтеграції </w:t>
      </w:r>
      <w:r>
        <w:rPr>
          <w:color w:val="243B7D"/>
        </w:rPr>
        <w:t>Франції</w:t>
      </w:r>
    </w:p>
    <w:p w14:paraId="3FDAB953" w14:textId="77777777" w:rsidR="00E75A76" w:rsidRDefault="00000000" w:rsidP="00364123">
      <w:pPr>
        <w:tabs>
          <w:tab w:val="left" w:pos="426"/>
        </w:tabs>
        <w:spacing w:before="2" w:line="528" w:lineRule="exact"/>
        <w:ind w:left="335" w:right="45"/>
        <w:jc w:val="center"/>
        <w:rPr>
          <w:rFonts w:ascii="Tahoma" w:hAnsi="Tahoma"/>
          <w:b/>
          <w:color w:val="243B7D"/>
          <w:sz w:val="44"/>
        </w:rPr>
      </w:pPr>
      <w:r>
        <w:br w:type="column"/>
      </w:r>
      <w:r>
        <w:rPr>
          <w:rFonts w:ascii="Tahoma" w:hAnsi="Tahoma"/>
          <w:b/>
          <w:color w:val="243B7D"/>
          <w:sz w:val="44"/>
        </w:rPr>
        <w:t xml:space="preserve">вивчення мови </w:t>
      </w:r>
    </w:p>
    <w:p w14:paraId="45046F7B" w14:textId="77777777" w:rsidR="004C46BD" w:rsidRDefault="00000000" w:rsidP="00364123">
      <w:pPr>
        <w:tabs>
          <w:tab w:val="left" w:pos="426"/>
        </w:tabs>
        <w:spacing w:before="2" w:line="528" w:lineRule="exact"/>
        <w:ind w:left="335" w:right="45"/>
        <w:jc w:val="center"/>
        <w:rPr>
          <w:rFonts w:ascii="Lucida Sans" w:hAnsi="Lucida Sans"/>
          <w:sz w:val="44"/>
        </w:rPr>
      </w:pPr>
      <w:r>
        <w:rPr>
          <w:rFonts w:ascii="Lucida Sans" w:hAnsi="Lucida Sans"/>
          <w:color w:val="243B7D"/>
          <w:sz w:val="44"/>
        </w:rPr>
        <w:t>для бенефіціарів</w:t>
      </w:r>
    </w:p>
    <w:p w14:paraId="5635A2B7" w14:textId="77777777" w:rsidR="004C46BD" w:rsidRDefault="00000000" w:rsidP="00364123">
      <w:pPr>
        <w:pStyle w:val="Titre"/>
        <w:tabs>
          <w:tab w:val="left" w:pos="426"/>
        </w:tabs>
        <w:spacing w:line="244" w:lineRule="auto"/>
      </w:pPr>
      <w:r>
        <w:rPr>
          <w:color w:val="243B7D"/>
        </w:rPr>
        <w:t>тимчасового захисту</w:t>
      </w:r>
    </w:p>
    <w:p w14:paraId="62B028EF" w14:textId="09D8B15E" w:rsidR="004C46BD" w:rsidRDefault="00000000" w:rsidP="00364123">
      <w:pPr>
        <w:pStyle w:val="Corpsdetexte"/>
        <w:tabs>
          <w:tab w:val="left" w:pos="426"/>
        </w:tabs>
        <w:spacing w:before="18" w:line="235" w:lineRule="auto"/>
        <w:ind w:left="328" w:right="357"/>
      </w:pPr>
      <w:r>
        <w:rPr>
          <w:noProof/>
        </w:rPr>
        <w:pict w14:anchorId="59191859">
          <v:shape id="_x0000_s1053" type="#_x0000_t32" style="position:absolute;left:0;text-align:left;margin-left:144.5pt;margin-top:11.25pt;width:1.35pt;height:249.05pt;z-index:251663872" o:connectortype="straight"/>
        </w:pict>
      </w:r>
      <w:r w:rsidR="007B5EDA">
        <w:br w:type="column"/>
      </w:r>
      <w:r w:rsidR="007B5EDA">
        <w:rPr>
          <w:color w:val="231F20"/>
        </w:rPr>
        <w:t>ЗАГАЛЬНОЄВРОПЕЙСЬК</w:t>
      </w:r>
      <w:r w:rsidR="004D1CBD">
        <w:rPr>
          <w:color w:val="231F20"/>
        </w:rPr>
        <w:t>ИХ</w:t>
      </w:r>
      <w:r w:rsidR="007B5EDA">
        <w:rPr>
          <w:color w:val="231F20"/>
        </w:rPr>
        <w:t xml:space="preserve">  РЕКОМЕНДАЦІЙ З МОВНОЇ ОСВІТИ:</w:t>
      </w:r>
    </w:p>
    <w:p w14:paraId="1B1F4C97" w14:textId="77777777" w:rsidR="004C46BD" w:rsidRDefault="004C46BD" w:rsidP="00364123">
      <w:pPr>
        <w:pStyle w:val="Corpsdetexte"/>
        <w:tabs>
          <w:tab w:val="left" w:pos="426"/>
        </w:tabs>
        <w:spacing w:before="7"/>
      </w:pPr>
    </w:p>
    <w:p w14:paraId="1ACA08AF" w14:textId="64469B20" w:rsidR="004C46BD" w:rsidRPr="00F776BC" w:rsidRDefault="00652AFD" w:rsidP="00364123">
      <w:pPr>
        <w:pStyle w:val="Titre3"/>
        <w:tabs>
          <w:tab w:val="left" w:pos="426"/>
        </w:tabs>
        <w:spacing w:line="242" w:lineRule="auto"/>
        <w:ind w:left="284" w:right="1147" w:firstLine="0"/>
        <w:rPr>
          <w:rFonts w:asciiTheme="minorHAnsi" w:hAnsiTheme="minorHAnsi"/>
        </w:rPr>
      </w:pPr>
      <w:r>
        <w:rPr>
          <w:rFonts w:ascii="Wingdings" w:hAnsi="Wingdings"/>
          <w:b w:val="0"/>
          <w:color w:val="243B7D"/>
          <w:sz w:val="24"/>
        </w:rPr>
        <w:sym w:font="Wingdings" w:char="F06E"/>
      </w:r>
      <w:r>
        <w:rPr>
          <w:noProof/>
        </w:rPr>
        <w:drawing>
          <wp:anchor distT="0" distB="0" distL="0" distR="0" simplePos="0" relativeHeight="251653632" behindDoc="0" locked="0" layoutInCell="1" allowOverlap="1" wp14:anchorId="2420D1B6" wp14:editId="1A19FE93">
            <wp:simplePos x="0" y="0"/>
            <wp:positionH relativeFrom="page">
              <wp:posOffset>6393053</wp:posOffset>
            </wp:positionH>
            <wp:positionV relativeFrom="paragraph">
              <wp:posOffset>1925</wp:posOffset>
            </wp:positionV>
            <wp:extent cx="409878" cy="409879"/>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5" cstate="print"/>
                    <a:stretch>
                      <a:fillRect/>
                    </a:stretch>
                  </pic:blipFill>
                  <pic:spPr>
                    <a:xfrm>
                      <a:off x="0" y="0"/>
                      <a:ext cx="409878" cy="409879"/>
                    </a:xfrm>
                    <a:prstGeom prst="rect">
                      <a:avLst/>
                    </a:prstGeom>
                  </pic:spPr>
                </pic:pic>
              </a:graphicData>
            </a:graphic>
          </wp:anchor>
        </w:drawing>
      </w:r>
      <w:r>
        <w:rPr>
          <w:color w:val="231F20"/>
        </w:rPr>
        <w:t xml:space="preserve">MOOC (МВОК) </w:t>
      </w:r>
      <w:r>
        <w:rPr>
          <w:color w:val="243B7D"/>
        </w:rPr>
        <w:t>«Vivre en France»</w:t>
      </w:r>
      <w:r>
        <w:rPr>
          <w:color w:val="231F20"/>
        </w:rPr>
        <w:t>, рівень A</w:t>
      </w:r>
      <w:r w:rsidR="00F776BC">
        <w:rPr>
          <w:rFonts w:asciiTheme="minorHAnsi" w:hAnsiTheme="minorHAnsi"/>
          <w:color w:val="231F20"/>
        </w:rPr>
        <w:t>1</w:t>
      </w:r>
    </w:p>
    <w:p w14:paraId="53BBF485" w14:textId="77777777" w:rsidR="004C46BD" w:rsidRDefault="004C46BD" w:rsidP="00364123">
      <w:pPr>
        <w:pStyle w:val="Corpsdetexte"/>
        <w:tabs>
          <w:tab w:val="left" w:pos="426"/>
        </w:tabs>
        <w:spacing w:before="10"/>
        <w:rPr>
          <w:rFonts w:ascii="Gill Sans MT"/>
          <w:b/>
          <w:sz w:val="19"/>
        </w:rPr>
      </w:pPr>
    </w:p>
    <w:p w14:paraId="6CA06F13" w14:textId="77777777" w:rsidR="004C46BD" w:rsidRPr="00652AFD" w:rsidRDefault="00652AFD" w:rsidP="00364123">
      <w:pPr>
        <w:tabs>
          <w:tab w:val="left" w:pos="426"/>
        </w:tabs>
        <w:spacing w:line="265" w:lineRule="exact"/>
        <w:ind w:left="328"/>
        <w:rPr>
          <w:b/>
          <w:sz w:val="18"/>
        </w:rPr>
      </w:pPr>
      <w:r>
        <w:rPr>
          <w:rFonts w:ascii="Wingdings" w:hAnsi="Wingdings"/>
          <w:b/>
          <w:color w:val="243B7D"/>
          <w:sz w:val="24"/>
        </w:rPr>
        <w:sym w:font="Wingdings" w:char="F06E"/>
      </w:r>
      <w:r>
        <w:rPr>
          <w:noProof/>
        </w:rPr>
        <w:drawing>
          <wp:anchor distT="0" distB="0" distL="0" distR="0" simplePos="0" relativeHeight="251649536" behindDoc="0" locked="0" layoutInCell="1" allowOverlap="1" wp14:anchorId="7247FD81" wp14:editId="4ED52F3B">
            <wp:simplePos x="0" y="0"/>
            <wp:positionH relativeFrom="page">
              <wp:posOffset>6380908</wp:posOffset>
            </wp:positionH>
            <wp:positionV relativeFrom="paragraph">
              <wp:posOffset>104391</wp:posOffset>
            </wp:positionV>
            <wp:extent cx="431132" cy="431132"/>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6" cstate="print"/>
                    <a:stretch>
                      <a:fillRect/>
                    </a:stretch>
                  </pic:blipFill>
                  <pic:spPr>
                    <a:xfrm>
                      <a:off x="0" y="0"/>
                      <a:ext cx="431132" cy="431132"/>
                    </a:xfrm>
                    <a:prstGeom prst="rect">
                      <a:avLst/>
                    </a:prstGeom>
                  </pic:spPr>
                </pic:pic>
              </a:graphicData>
            </a:graphic>
          </wp:anchor>
        </w:drawing>
      </w:r>
      <w:r w:rsidRPr="00652AFD">
        <w:rPr>
          <w:rFonts w:asciiTheme="minorHAnsi" w:hAnsiTheme="minorHAnsi"/>
          <w:b/>
          <w:color w:val="231F20"/>
          <w:sz w:val="18"/>
        </w:rPr>
        <w:t xml:space="preserve"> </w:t>
      </w:r>
      <w:r w:rsidRPr="00652AFD">
        <w:rPr>
          <w:b/>
          <w:color w:val="231F20"/>
          <w:sz w:val="18"/>
        </w:rPr>
        <w:t>Додаток</w:t>
      </w:r>
    </w:p>
    <w:p w14:paraId="61D22728" w14:textId="77777777" w:rsidR="004C46BD" w:rsidRDefault="00000000" w:rsidP="00364123">
      <w:pPr>
        <w:pStyle w:val="Titre3"/>
        <w:tabs>
          <w:tab w:val="left" w:pos="426"/>
        </w:tabs>
        <w:spacing w:line="247" w:lineRule="auto"/>
        <w:ind w:right="1172" w:firstLine="0"/>
      </w:pPr>
      <w:r>
        <w:rPr>
          <w:color w:val="243B7D"/>
        </w:rPr>
        <w:t>«Happy FLE»</w:t>
      </w:r>
      <w:r>
        <w:t xml:space="preserve"> </w:t>
      </w:r>
      <w:r>
        <w:rPr>
          <w:rFonts w:ascii="Calibri" w:hAnsi="Calibri" w:cs="Calibri"/>
          <w:color w:val="231F20"/>
        </w:rPr>
        <w:t>на</w:t>
      </w:r>
      <w:r>
        <w:rPr>
          <w:color w:val="231F20"/>
        </w:rPr>
        <w:t xml:space="preserve"> Google Play </w:t>
      </w:r>
      <w:r>
        <w:rPr>
          <w:rFonts w:ascii="Calibri" w:hAnsi="Calibri" w:cs="Calibri"/>
          <w:color w:val="231F20"/>
        </w:rPr>
        <w:t>чи</w:t>
      </w:r>
      <w:r>
        <w:rPr>
          <w:color w:val="231F20"/>
        </w:rPr>
        <w:t xml:space="preserve"> Apple Store</w:t>
      </w:r>
    </w:p>
    <w:p w14:paraId="56352217" w14:textId="77777777" w:rsidR="004C46BD" w:rsidRDefault="004C46BD" w:rsidP="00364123">
      <w:pPr>
        <w:tabs>
          <w:tab w:val="left" w:pos="426"/>
        </w:tabs>
        <w:spacing w:line="247" w:lineRule="auto"/>
        <w:sectPr w:rsidR="004C46BD">
          <w:type w:val="continuous"/>
          <w:pgSz w:w="11910" w:h="16840"/>
          <w:pgMar w:top="460" w:right="860" w:bottom="280" w:left="820" w:header="720" w:footer="720" w:gutter="0"/>
          <w:cols w:num="3" w:space="720" w:equalWidth="0">
            <w:col w:w="2954" w:space="140"/>
            <w:col w:w="3790" w:space="131"/>
            <w:col w:w="3215"/>
          </w:cols>
        </w:sectPr>
      </w:pPr>
    </w:p>
    <w:p w14:paraId="4F69B029" w14:textId="44C47731" w:rsidR="004C46BD" w:rsidRPr="00F776BC" w:rsidRDefault="00000000" w:rsidP="00364123">
      <w:pPr>
        <w:tabs>
          <w:tab w:val="left" w:pos="426"/>
        </w:tabs>
        <w:spacing w:before="5"/>
        <w:ind w:left="555"/>
        <w:rPr>
          <w:rFonts w:asciiTheme="minorHAnsi" w:hAnsiTheme="minorHAnsi" w:cstheme="minorHAnsi"/>
          <w:b/>
          <w:sz w:val="18"/>
        </w:rPr>
      </w:pPr>
      <w:r w:rsidRPr="00F776BC">
        <w:rPr>
          <w:rFonts w:asciiTheme="minorHAnsi" w:hAnsiTheme="minorHAnsi" w:cstheme="minorHAnsi"/>
          <w:b/>
          <w:color w:val="243B7D"/>
          <w:sz w:val="18"/>
        </w:rPr>
        <w:t>(OFII)</w:t>
      </w:r>
      <w:r w:rsidRPr="00F776BC">
        <w:rPr>
          <w:rFonts w:asciiTheme="minorHAnsi" w:hAnsiTheme="minorHAnsi" w:cstheme="minorHAnsi"/>
          <w:b/>
          <w:color w:val="231F20"/>
          <w:sz w:val="18"/>
        </w:rPr>
        <w:t>:</w:t>
      </w:r>
    </w:p>
    <w:p w14:paraId="2497ECA3" w14:textId="77777777" w:rsidR="004C46BD" w:rsidRDefault="00885DCC" w:rsidP="00364123">
      <w:pPr>
        <w:pStyle w:val="Corpsdetexte"/>
        <w:tabs>
          <w:tab w:val="left" w:pos="426"/>
        </w:tabs>
        <w:spacing w:before="7" w:line="235" w:lineRule="auto"/>
        <w:ind w:left="782" w:right="174" w:hanging="227"/>
      </w:pPr>
      <w:r>
        <w:rPr>
          <w:rFonts w:ascii="Wingdings" w:hAnsi="Wingdings"/>
          <w:color w:val="231F20"/>
        </w:rPr>
        <w:t></w:t>
      </w:r>
      <w:r>
        <w:rPr>
          <w:rFonts w:ascii="Times New Roman" w:hAnsi="Times New Roman"/>
          <w:color w:val="231F20"/>
        </w:rPr>
        <w:t xml:space="preserve"> </w:t>
      </w:r>
      <w:r>
        <w:rPr>
          <w:color w:val="231F20"/>
        </w:rPr>
        <w:t>пропонують в навчальних організаціях OFII курси тривалістю до 200 годин для досягнення рівня А1 та 100 годин для досягнення рівня А2 або В1 (без підписання Республіканського інтеграційного контракту) та після оцінювання рівня володіння французькою мовою.</w:t>
      </w:r>
    </w:p>
    <w:p w14:paraId="735DF796" w14:textId="66912EB1" w:rsidR="004C46BD" w:rsidRDefault="00885DCC" w:rsidP="00364123">
      <w:pPr>
        <w:pStyle w:val="Titre3"/>
        <w:tabs>
          <w:tab w:val="left" w:pos="426"/>
        </w:tabs>
        <w:spacing w:before="13" w:line="263" w:lineRule="exact"/>
      </w:pPr>
      <w:bookmarkStart w:id="2" w:name="_Hlk128054154"/>
      <w:r>
        <w:rPr>
          <w:rFonts w:ascii="Wingdings" w:hAnsi="Wingdings"/>
          <w:b w:val="0"/>
          <w:color w:val="243B7D"/>
          <w:sz w:val="24"/>
        </w:rPr>
        <w:sym w:font="Wingdings" w:char="F06E"/>
      </w:r>
      <w:bookmarkEnd w:id="2"/>
      <w:r>
        <w:rPr>
          <w:rFonts w:ascii="Times New Roman" w:hAnsi="Times New Roman"/>
          <w:b w:val="0"/>
          <w:color w:val="243B7D"/>
          <w:sz w:val="24"/>
        </w:rPr>
        <w:t xml:space="preserve"> </w:t>
      </w:r>
      <w:r>
        <w:rPr>
          <w:color w:val="231F20"/>
        </w:rPr>
        <w:t>Н</w:t>
      </w:r>
      <w:r>
        <w:rPr>
          <w:color w:val="243B7D"/>
        </w:rPr>
        <w:t>авчання від Pôle emploi</w:t>
      </w:r>
      <w:r>
        <w:rPr>
          <w:color w:val="231F20"/>
        </w:rPr>
        <w:t>:</w:t>
      </w:r>
    </w:p>
    <w:p w14:paraId="76F0358B" w14:textId="77777777" w:rsidR="004C46BD" w:rsidRDefault="00000000" w:rsidP="00364123">
      <w:pPr>
        <w:pStyle w:val="Corpsdetexte"/>
        <w:tabs>
          <w:tab w:val="left" w:pos="426"/>
        </w:tabs>
        <w:spacing w:line="235" w:lineRule="auto"/>
        <w:ind w:left="555" w:right="482" w:hanging="1"/>
      </w:pPr>
      <w:r>
        <w:rPr>
          <w:color w:val="231F20"/>
        </w:rPr>
        <w:t>Для осіб в пошуку роботи, зареєстрованих в Pôle emploi:</w:t>
      </w:r>
    </w:p>
    <w:p w14:paraId="7842FFAB" w14:textId="4A1C22AE" w:rsidR="004C46BD" w:rsidRDefault="00885DCC" w:rsidP="00364123">
      <w:pPr>
        <w:pStyle w:val="Corpsdetexte"/>
        <w:tabs>
          <w:tab w:val="left" w:pos="426"/>
        </w:tabs>
        <w:spacing w:before="2" w:line="235" w:lineRule="auto"/>
        <w:ind w:left="782" w:right="174" w:hanging="227"/>
      </w:pPr>
      <w:r>
        <w:rPr>
          <w:rFonts w:ascii="Wingdings" w:hAnsi="Wingdings"/>
          <w:color w:val="231F20"/>
        </w:rPr>
        <w:t></w:t>
      </w:r>
      <w:r>
        <w:rPr>
          <w:rFonts w:ascii="Times New Roman" w:hAnsi="Times New Roman"/>
          <w:color w:val="231F20"/>
        </w:rPr>
        <w:t xml:space="preserve"> </w:t>
      </w:r>
      <w:r>
        <w:rPr>
          <w:color w:val="231F20"/>
        </w:rPr>
        <w:t>навчання французькій мові та посилення базових навичок для шукачів роботи відкриті для бенефіціарів тимчасового захисту; вони доступні для людей з першим рівнем володіння французькою мовою, як правило, А2, а іноді навіть з А1.</w:t>
      </w:r>
    </w:p>
    <w:p w14:paraId="3D572BCC" w14:textId="77777777" w:rsidR="00652AFD" w:rsidRDefault="00000000" w:rsidP="00597A6C">
      <w:pPr>
        <w:pStyle w:val="Corpsdetexte"/>
        <w:spacing w:line="235" w:lineRule="auto"/>
        <w:ind w:left="328" w:right="1146"/>
      </w:pPr>
      <w:r>
        <w:br w:type="column"/>
      </w:r>
    </w:p>
    <w:p w14:paraId="54380182" w14:textId="77777777" w:rsidR="00597A6C" w:rsidRDefault="00000000" w:rsidP="00597A6C">
      <w:pPr>
        <w:pStyle w:val="Corpsdetexte"/>
        <w:spacing w:line="235" w:lineRule="auto"/>
        <w:ind w:left="328" w:right="1146"/>
      </w:pPr>
      <w:r>
        <w:t xml:space="preserve">ДО ВИЩИХ РІВНІВ </w:t>
      </w:r>
      <w:r w:rsidR="00597A6C">
        <w:t>В РАМКАХ</w:t>
      </w:r>
    </w:p>
    <w:p w14:paraId="039EAE40" w14:textId="6687066B" w:rsidR="004C46BD" w:rsidRDefault="005E4A9D" w:rsidP="00597A6C">
      <w:pPr>
        <w:pStyle w:val="Corpsdetexte"/>
        <w:spacing w:line="235" w:lineRule="auto"/>
        <w:ind w:left="328" w:right="1146"/>
      </w:pPr>
      <w:r>
        <w:pict w14:anchorId="2E7D9DF0">
          <v:shape id="_x0000_s1028" type="#_x0000_t202" style="position:absolute;left:0;text-align:left;margin-left:552.75pt;margin-top:4.95pt;width:8.85pt;height:252.35pt;z-index:251656704;mso-position-horizontal-relative:page;mso-position-vertical-relative:text" filled="f" stroked="f">
            <v:textbox style="layout-flow:vertical;mso-layout-flow-alt:bottom-to-top;mso-next-textbox:#_x0000_s1028" inset="0,0,0,0">
              <w:txbxContent>
                <w:p w14:paraId="6474A7DC" w14:textId="77777777" w:rsidR="005E4A9D" w:rsidRDefault="005E4A9D" w:rsidP="005E4A9D">
                  <w:pPr>
                    <w:spacing w:before="21"/>
                    <w:ind w:left="20"/>
                    <w:rPr>
                      <w:sz w:val="10"/>
                    </w:rPr>
                  </w:pPr>
                  <w:r>
                    <w:rPr>
                      <w:color w:val="231F20"/>
                      <w:w w:val="115"/>
                      <w:sz w:val="10"/>
                    </w:rPr>
                    <w:t>Ministère de</w:t>
                  </w:r>
                  <w:r>
                    <w:rPr>
                      <w:color w:val="231F20"/>
                      <w:spacing w:val="1"/>
                      <w:w w:val="115"/>
                      <w:sz w:val="10"/>
                    </w:rPr>
                    <w:t xml:space="preserve"> </w:t>
                  </w:r>
                  <w:r>
                    <w:rPr>
                      <w:color w:val="231F20"/>
                      <w:w w:val="115"/>
                      <w:sz w:val="10"/>
                    </w:rPr>
                    <w:t>l’intérieur</w:t>
                  </w:r>
                  <w:r>
                    <w:rPr>
                      <w:color w:val="231F20"/>
                      <w:spacing w:val="1"/>
                      <w:w w:val="115"/>
                      <w:sz w:val="10"/>
                    </w:rPr>
                    <w:t xml:space="preserve"> </w:t>
                  </w:r>
                  <w:r>
                    <w:rPr>
                      <w:color w:val="231F20"/>
                      <w:w w:val="115"/>
                      <w:sz w:val="10"/>
                    </w:rPr>
                    <w:t>et</w:t>
                  </w:r>
                  <w:r>
                    <w:rPr>
                      <w:color w:val="231F20"/>
                      <w:spacing w:val="1"/>
                      <w:w w:val="115"/>
                      <w:sz w:val="10"/>
                    </w:rPr>
                    <w:t xml:space="preserve"> </w:t>
                  </w:r>
                  <w:r>
                    <w:rPr>
                      <w:color w:val="231F20"/>
                      <w:w w:val="115"/>
                      <w:sz w:val="10"/>
                    </w:rPr>
                    <w:t>des</w:t>
                  </w:r>
                  <w:r>
                    <w:rPr>
                      <w:color w:val="231F20"/>
                      <w:spacing w:val="1"/>
                      <w:w w:val="115"/>
                      <w:sz w:val="10"/>
                    </w:rPr>
                    <w:t xml:space="preserve"> </w:t>
                  </w:r>
                  <w:r>
                    <w:rPr>
                      <w:color w:val="231F20"/>
                      <w:w w:val="115"/>
                      <w:sz w:val="10"/>
                    </w:rPr>
                    <w:t>outre-mer,</w:t>
                  </w:r>
                  <w:r>
                    <w:rPr>
                      <w:color w:val="231F20"/>
                      <w:spacing w:val="1"/>
                      <w:w w:val="115"/>
                      <w:sz w:val="10"/>
                    </w:rPr>
                    <w:t xml:space="preserve"> </w:t>
                  </w:r>
                  <w:r>
                    <w:rPr>
                      <w:color w:val="231F20"/>
                      <w:w w:val="115"/>
                      <w:sz w:val="10"/>
                    </w:rPr>
                    <w:t>direction</w:t>
                  </w:r>
                  <w:r>
                    <w:rPr>
                      <w:color w:val="231F20"/>
                      <w:spacing w:val="1"/>
                      <w:w w:val="115"/>
                      <w:sz w:val="10"/>
                    </w:rPr>
                    <w:t xml:space="preserve"> </w:t>
                  </w:r>
                  <w:r>
                    <w:rPr>
                      <w:color w:val="231F20"/>
                      <w:w w:val="115"/>
                      <w:sz w:val="10"/>
                    </w:rPr>
                    <w:t>générale</w:t>
                  </w:r>
                  <w:r>
                    <w:rPr>
                      <w:color w:val="231F20"/>
                      <w:spacing w:val="1"/>
                      <w:w w:val="115"/>
                      <w:sz w:val="10"/>
                    </w:rPr>
                    <w:t xml:space="preserve"> </w:t>
                  </w:r>
                  <w:r>
                    <w:rPr>
                      <w:color w:val="231F20"/>
                      <w:w w:val="115"/>
                      <w:sz w:val="10"/>
                    </w:rPr>
                    <w:t>des</w:t>
                  </w:r>
                  <w:r>
                    <w:rPr>
                      <w:color w:val="231F20"/>
                      <w:spacing w:val="1"/>
                      <w:w w:val="115"/>
                      <w:sz w:val="10"/>
                    </w:rPr>
                    <w:t xml:space="preserve"> </w:t>
                  </w:r>
                  <w:r>
                    <w:rPr>
                      <w:color w:val="231F20"/>
                      <w:w w:val="115"/>
                      <w:sz w:val="10"/>
                    </w:rPr>
                    <w:t>étrangers</w:t>
                  </w:r>
                  <w:r>
                    <w:rPr>
                      <w:color w:val="231F20"/>
                      <w:spacing w:val="1"/>
                      <w:w w:val="115"/>
                      <w:sz w:val="10"/>
                    </w:rPr>
                    <w:t xml:space="preserve"> </w:t>
                  </w:r>
                  <w:r>
                    <w:rPr>
                      <w:color w:val="231F20"/>
                      <w:w w:val="115"/>
                      <w:sz w:val="10"/>
                    </w:rPr>
                    <w:t>en</w:t>
                  </w:r>
                  <w:r>
                    <w:rPr>
                      <w:color w:val="231F20"/>
                      <w:spacing w:val="1"/>
                      <w:w w:val="115"/>
                      <w:sz w:val="10"/>
                    </w:rPr>
                    <w:t xml:space="preserve"> </w:t>
                  </w:r>
                  <w:r>
                    <w:rPr>
                      <w:color w:val="231F20"/>
                      <w:w w:val="115"/>
                      <w:sz w:val="10"/>
                    </w:rPr>
                    <w:t>France</w:t>
                  </w:r>
                  <w:r>
                    <w:rPr>
                      <w:color w:val="231F20"/>
                      <w:spacing w:val="-1"/>
                      <w:w w:val="115"/>
                      <w:sz w:val="10"/>
                    </w:rPr>
                    <w:t xml:space="preserve"> </w:t>
                  </w:r>
                  <w:r>
                    <w:rPr>
                      <w:color w:val="231F20"/>
                      <w:w w:val="115"/>
                      <w:sz w:val="10"/>
                    </w:rPr>
                    <w:t>-</w:t>
                  </w:r>
                  <w:r>
                    <w:rPr>
                      <w:color w:val="231F20"/>
                      <w:spacing w:val="-1"/>
                      <w:w w:val="115"/>
                      <w:sz w:val="10"/>
                    </w:rPr>
                    <w:t xml:space="preserve"> </w:t>
                  </w:r>
                  <w:r>
                    <w:rPr>
                      <w:color w:val="231F20"/>
                      <w:w w:val="115"/>
                      <w:sz w:val="10"/>
                    </w:rPr>
                    <w:t>Janvier</w:t>
                  </w:r>
                  <w:r>
                    <w:rPr>
                      <w:color w:val="231F20"/>
                      <w:spacing w:val="1"/>
                      <w:w w:val="115"/>
                      <w:sz w:val="10"/>
                    </w:rPr>
                    <w:t xml:space="preserve"> </w:t>
                  </w:r>
                  <w:r>
                    <w:rPr>
                      <w:color w:val="231F20"/>
                      <w:spacing w:val="-4"/>
                      <w:w w:val="115"/>
                      <w:sz w:val="10"/>
                    </w:rPr>
                    <w:t>2023</w:t>
                  </w:r>
                </w:p>
                <w:p w14:paraId="41CD21A7" w14:textId="4C0E8798" w:rsidR="004C46BD" w:rsidRDefault="004C46BD">
                  <w:pPr>
                    <w:spacing w:before="21"/>
                    <w:ind w:left="20"/>
                    <w:rPr>
                      <w:sz w:val="10"/>
                    </w:rPr>
                  </w:pPr>
                </w:p>
              </w:txbxContent>
            </v:textbox>
            <w10:wrap anchorx="page"/>
          </v:shape>
        </w:pict>
      </w:r>
      <w:r w:rsidR="00000000">
        <w:t xml:space="preserve">ЗАГАЛЬНОЄВРОПЕЙСЬКИХ </w:t>
      </w:r>
    </w:p>
    <w:p w14:paraId="798F6E71" w14:textId="77777777" w:rsidR="004C46BD" w:rsidRDefault="00000000" w:rsidP="00597A6C">
      <w:pPr>
        <w:pStyle w:val="Corpsdetexte"/>
        <w:spacing w:line="218" w:lineRule="exact"/>
        <w:ind w:left="328"/>
      </w:pPr>
      <w:r>
        <w:rPr>
          <w:noProof/>
        </w:rPr>
        <w:drawing>
          <wp:anchor distT="0" distB="0" distL="0" distR="0" simplePos="0" relativeHeight="251651584" behindDoc="0" locked="0" layoutInCell="1" allowOverlap="1" wp14:anchorId="6381BD87" wp14:editId="0350CEBF">
            <wp:simplePos x="0" y="0"/>
            <wp:positionH relativeFrom="page">
              <wp:posOffset>6393053</wp:posOffset>
            </wp:positionH>
            <wp:positionV relativeFrom="paragraph">
              <wp:posOffset>189663</wp:posOffset>
            </wp:positionV>
            <wp:extent cx="409879" cy="409879"/>
            <wp:effectExtent l="0" t="0" r="0" b="0"/>
            <wp:wrapNone/>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7" cstate="print"/>
                    <a:stretch>
                      <a:fillRect/>
                    </a:stretch>
                  </pic:blipFill>
                  <pic:spPr>
                    <a:xfrm>
                      <a:off x="0" y="0"/>
                      <a:ext cx="409879" cy="409879"/>
                    </a:xfrm>
                    <a:prstGeom prst="rect">
                      <a:avLst/>
                    </a:prstGeom>
                  </pic:spPr>
                </pic:pic>
              </a:graphicData>
            </a:graphic>
          </wp:anchor>
        </w:drawing>
      </w:r>
      <w:r>
        <w:rPr>
          <w:color w:val="231F20"/>
        </w:rPr>
        <w:t>РЕКОМЕНДАЦІЙ З МОВНОЇ ОСВІТИ:</w:t>
      </w:r>
    </w:p>
    <w:p w14:paraId="0E8CD0CD" w14:textId="77777777" w:rsidR="004C46BD" w:rsidRDefault="004C46BD">
      <w:pPr>
        <w:pStyle w:val="Corpsdetexte"/>
        <w:spacing w:before="5"/>
      </w:pPr>
    </w:p>
    <w:p w14:paraId="4B3303BE" w14:textId="609C048A" w:rsidR="004C46BD" w:rsidRDefault="00652AFD" w:rsidP="007D1690">
      <w:pPr>
        <w:pStyle w:val="Titre3"/>
        <w:numPr>
          <w:ilvl w:val="0"/>
          <w:numId w:val="4"/>
        </w:numPr>
        <w:tabs>
          <w:tab w:val="left" w:pos="556"/>
        </w:tabs>
        <w:ind w:right="1123"/>
      </w:pPr>
      <w:r>
        <w:rPr>
          <w:color w:val="231F20"/>
        </w:rPr>
        <w:t xml:space="preserve">MOOC (МВОК) </w:t>
      </w:r>
      <w:r>
        <w:rPr>
          <w:color w:val="243B7D"/>
        </w:rPr>
        <w:t xml:space="preserve">«Vivre en </w:t>
      </w:r>
      <w:r w:rsidR="00F776BC">
        <w:rPr>
          <w:rFonts w:asciiTheme="minorHAnsi" w:hAnsiTheme="minorHAnsi"/>
          <w:color w:val="243B7D"/>
        </w:rPr>
        <w:t xml:space="preserve"> </w:t>
      </w:r>
      <w:r w:rsidR="007D1690">
        <w:rPr>
          <w:rFonts w:asciiTheme="minorHAnsi" w:hAnsiTheme="minorHAnsi"/>
          <w:color w:val="243B7D"/>
        </w:rPr>
        <w:t xml:space="preserve"> </w:t>
      </w:r>
      <w:r>
        <w:rPr>
          <w:color w:val="243B7D"/>
        </w:rPr>
        <w:t>France»</w:t>
      </w:r>
      <w:r>
        <w:rPr>
          <w:color w:val="231F20"/>
        </w:rPr>
        <w:t>, рівень A2</w:t>
      </w:r>
    </w:p>
    <w:p w14:paraId="7F235D7F" w14:textId="77777777" w:rsidR="004C46BD" w:rsidRDefault="004C46BD" w:rsidP="00F776BC">
      <w:pPr>
        <w:pStyle w:val="Corpsdetexte"/>
        <w:spacing w:before="9"/>
        <w:ind w:hanging="227"/>
        <w:rPr>
          <w:rFonts w:ascii="Gill Sans MT"/>
          <w:b/>
          <w:sz w:val="19"/>
        </w:rPr>
      </w:pPr>
    </w:p>
    <w:p w14:paraId="0AC6CA4D" w14:textId="12D75D17" w:rsidR="004C46BD" w:rsidRPr="007D1690" w:rsidRDefault="00000000" w:rsidP="007D1690">
      <w:pPr>
        <w:pStyle w:val="Paragraphedeliste"/>
        <w:numPr>
          <w:ilvl w:val="0"/>
          <w:numId w:val="4"/>
        </w:numPr>
        <w:tabs>
          <w:tab w:val="left" w:pos="556"/>
        </w:tabs>
        <w:ind w:right="1123"/>
        <w:rPr>
          <w:b/>
          <w:sz w:val="18"/>
        </w:rPr>
      </w:pPr>
      <w:r>
        <w:rPr>
          <w:noProof/>
        </w:rPr>
        <w:drawing>
          <wp:anchor distT="0" distB="0" distL="0" distR="0" simplePos="0" relativeHeight="251652608" behindDoc="0" locked="0" layoutInCell="1" allowOverlap="1" wp14:anchorId="4E181BAD" wp14:editId="0DEA8EB9">
            <wp:simplePos x="0" y="0"/>
            <wp:positionH relativeFrom="page">
              <wp:posOffset>6393053</wp:posOffset>
            </wp:positionH>
            <wp:positionV relativeFrom="paragraph">
              <wp:posOffset>1395</wp:posOffset>
            </wp:positionV>
            <wp:extent cx="409879" cy="409879"/>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8" cstate="print"/>
                    <a:stretch>
                      <a:fillRect/>
                    </a:stretch>
                  </pic:blipFill>
                  <pic:spPr>
                    <a:xfrm>
                      <a:off x="0" y="0"/>
                      <a:ext cx="409879" cy="409879"/>
                    </a:xfrm>
                    <a:prstGeom prst="rect">
                      <a:avLst/>
                    </a:prstGeom>
                  </pic:spPr>
                </pic:pic>
              </a:graphicData>
            </a:graphic>
          </wp:anchor>
        </w:drawing>
      </w:r>
      <w:r w:rsidR="000C769F" w:rsidRPr="007D1690">
        <w:rPr>
          <w:b/>
          <w:bCs/>
          <w:color w:val="231F20"/>
          <w:sz w:val="18"/>
          <w:szCs w:val="18"/>
        </w:rPr>
        <w:t>MOOC</w:t>
      </w:r>
      <w:r w:rsidR="000C769F" w:rsidRPr="007D1690">
        <w:rPr>
          <w:color w:val="231F20"/>
        </w:rPr>
        <w:t xml:space="preserve"> </w:t>
      </w:r>
      <w:r w:rsidRPr="007D1690">
        <w:rPr>
          <w:b/>
          <w:color w:val="231F20"/>
          <w:sz w:val="18"/>
        </w:rPr>
        <w:t>(</w:t>
      </w:r>
      <w:r w:rsidRPr="007D1690">
        <w:rPr>
          <w:rFonts w:ascii="Calibri" w:hAnsi="Calibri" w:cs="Calibri"/>
          <w:b/>
          <w:color w:val="231F20"/>
          <w:sz w:val="18"/>
        </w:rPr>
        <w:t>МВОК</w:t>
      </w:r>
      <w:r w:rsidRPr="007D1690">
        <w:rPr>
          <w:b/>
          <w:color w:val="231F20"/>
          <w:sz w:val="18"/>
        </w:rPr>
        <w:t xml:space="preserve">) </w:t>
      </w:r>
      <w:r w:rsidRPr="007D1690">
        <w:rPr>
          <w:b/>
          <w:color w:val="243B7D"/>
          <w:sz w:val="18"/>
        </w:rPr>
        <w:t>«Vivre en</w:t>
      </w:r>
      <w:r w:rsidR="00F776BC" w:rsidRPr="007D1690">
        <w:rPr>
          <w:b/>
          <w:color w:val="243B7D"/>
          <w:sz w:val="18"/>
        </w:rPr>
        <w:t xml:space="preserve"> </w:t>
      </w:r>
      <w:r w:rsidRPr="007D1690">
        <w:rPr>
          <w:b/>
          <w:color w:val="243B7D"/>
          <w:sz w:val="18"/>
        </w:rPr>
        <w:t>France»</w:t>
      </w:r>
      <w:r w:rsidRPr="007D1690">
        <w:rPr>
          <w:b/>
          <w:color w:val="231F20"/>
          <w:sz w:val="18"/>
        </w:rPr>
        <w:t xml:space="preserve">, </w:t>
      </w:r>
      <w:r w:rsidR="007D1690" w:rsidRPr="007D1690">
        <w:rPr>
          <w:b/>
          <w:color w:val="231F20"/>
          <w:sz w:val="18"/>
        </w:rPr>
        <w:t xml:space="preserve">  </w:t>
      </w:r>
      <w:r w:rsidRPr="007D1690">
        <w:rPr>
          <w:rFonts w:ascii="Calibri" w:hAnsi="Calibri" w:cs="Calibri"/>
          <w:b/>
          <w:color w:val="231F20"/>
          <w:sz w:val="18"/>
        </w:rPr>
        <w:t>рівень</w:t>
      </w:r>
      <w:r w:rsidRPr="007D1690">
        <w:rPr>
          <w:b/>
          <w:color w:val="231F20"/>
          <w:sz w:val="18"/>
        </w:rPr>
        <w:t xml:space="preserve"> B1</w:t>
      </w:r>
    </w:p>
    <w:p w14:paraId="074B9483" w14:textId="77777777" w:rsidR="004C46BD" w:rsidRDefault="004C46BD" w:rsidP="00F776BC">
      <w:pPr>
        <w:pStyle w:val="Corpsdetexte"/>
        <w:spacing w:before="9"/>
        <w:ind w:hanging="227"/>
        <w:rPr>
          <w:rFonts w:ascii="Gill Sans MT"/>
          <w:b/>
          <w:sz w:val="19"/>
        </w:rPr>
      </w:pPr>
    </w:p>
    <w:p w14:paraId="36914122" w14:textId="251EA433" w:rsidR="004C46BD" w:rsidRPr="007B5EDA" w:rsidRDefault="000C769F" w:rsidP="007D1690">
      <w:pPr>
        <w:pStyle w:val="Titre3"/>
        <w:numPr>
          <w:ilvl w:val="0"/>
          <w:numId w:val="4"/>
        </w:numPr>
        <w:spacing w:line="244" w:lineRule="auto"/>
        <w:ind w:right="1154"/>
        <w:rPr>
          <w:rFonts w:asciiTheme="minorHAnsi" w:hAnsiTheme="minorHAnsi"/>
        </w:rPr>
        <w:sectPr w:rsidR="004C46BD" w:rsidRPr="007B5EDA">
          <w:type w:val="continuous"/>
          <w:pgSz w:w="11910" w:h="16840"/>
          <w:pgMar w:top="460" w:right="860" w:bottom="280" w:left="820" w:header="720" w:footer="720" w:gutter="0"/>
          <w:cols w:num="2" w:space="720" w:equalWidth="0">
            <w:col w:w="5490" w:space="462"/>
            <w:col w:w="4278"/>
          </w:cols>
        </w:sectPr>
      </w:pPr>
      <w:r>
        <w:t>MOOC (</w:t>
      </w:r>
      <w:r>
        <w:rPr>
          <w:rFonts w:ascii="Calibri" w:hAnsi="Calibri" w:cs="Calibri"/>
        </w:rPr>
        <w:t>МВОК</w:t>
      </w:r>
      <w:r>
        <w:t xml:space="preserve">) </w:t>
      </w:r>
      <w:r>
        <w:rPr>
          <w:color w:val="243B7D"/>
        </w:rPr>
        <w:t>«Travailler en France»</w:t>
      </w:r>
      <w:r>
        <w:rPr>
          <w:color w:val="231F20"/>
        </w:rPr>
        <w:t xml:space="preserve">: </w:t>
      </w:r>
      <w:r>
        <w:rPr>
          <w:rFonts w:ascii="Calibri" w:hAnsi="Calibri" w:cs="Calibri"/>
          <w:color w:val="231F20"/>
        </w:rPr>
        <w:t>курси</w:t>
      </w:r>
      <w:r>
        <w:rPr>
          <w:color w:val="231F20"/>
        </w:rPr>
        <w:t xml:space="preserve"> </w:t>
      </w:r>
      <w:r>
        <w:rPr>
          <w:rFonts w:ascii="Calibri" w:hAnsi="Calibri" w:cs="Calibri"/>
          <w:color w:val="231F20"/>
        </w:rPr>
        <w:t>французької</w:t>
      </w:r>
      <w:r>
        <w:rPr>
          <w:color w:val="231F20"/>
        </w:rPr>
        <w:t xml:space="preserve"> </w:t>
      </w:r>
      <w:r>
        <w:rPr>
          <w:rFonts w:ascii="Calibri" w:hAnsi="Calibri" w:cs="Calibri"/>
          <w:color w:val="231F20"/>
        </w:rPr>
        <w:t>мови</w:t>
      </w:r>
      <w:r>
        <w:rPr>
          <w:color w:val="231F20"/>
        </w:rPr>
        <w:t xml:space="preserve"> </w:t>
      </w:r>
      <w:r>
        <w:rPr>
          <w:rFonts w:ascii="Calibri" w:hAnsi="Calibri" w:cs="Calibri"/>
          <w:color w:val="231F20"/>
        </w:rPr>
        <w:t>професійного</w:t>
      </w:r>
      <w:r w:rsidR="00652AFD">
        <w:rPr>
          <w:rFonts w:asciiTheme="minorHAnsi" w:hAnsiTheme="minorHAnsi"/>
          <w:color w:val="231F20"/>
        </w:rPr>
        <w:t xml:space="preserve"> </w:t>
      </w:r>
      <w:r w:rsidR="00652AFD">
        <w:rPr>
          <w:rFonts w:ascii="Calibri" w:hAnsi="Calibri" w:cs="Calibri"/>
          <w:color w:val="231F20"/>
        </w:rPr>
        <w:t>напрямку</w:t>
      </w:r>
      <w:r>
        <w:rPr>
          <w:color w:val="231F20"/>
        </w:rPr>
        <w:t xml:space="preserve"> </w:t>
      </w:r>
      <w:r>
        <w:rPr>
          <w:rFonts w:ascii="Calibri" w:hAnsi="Calibri" w:cs="Calibri"/>
          <w:color w:val="231F20"/>
        </w:rPr>
        <w:t>для</w:t>
      </w:r>
      <w:r>
        <w:rPr>
          <w:color w:val="231F20"/>
        </w:rPr>
        <w:t xml:space="preserve"> </w:t>
      </w:r>
      <w:r>
        <w:rPr>
          <w:rFonts w:ascii="Calibri" w:hAnsi="Calibri" w:cs="Calibri"/>
          <w:color w:val="231F20"/>
        </w:rPr>
        <w:t>осіб</w:t>
      </w:r>
      <w:r>
        <w:rPr>
          <w:color w:val="231F20"/>
        </w:rPr>
        <w:t xml:space="preserve"> </w:t>
      </w:r>
      <w:r>
        <w:rPr>
          <w:rFonts w:ascii="Calibri" w:hAnsi="Calibri" w:cs="Calibri"/>
          <w:color w:val="231F20"/>
        </w:rPr>
        <w:t>з</w:t>
      </w:r>
      <w:r>
        <w:rPr>
          <w:color w:val="231F20"/>
        </w:rPr>
        <w:t xml:space="preserve"> </w:t>
      </w:r>
      <w:r>
        <w:rPr>
          <w:rFonts w:ascii="Calibri" w:hAnsi="Calibri" w:cs="Calibri"/>
          <w:color w:val="231F20"/>
        </w:rPr>
        <w:t>рівнем</w:t>
      </w:r>
      <w:r>
        <w:rPr>
          <w:color w:val="231F20"/>
        </w:rPr>
        <w:t xml:space="preserve"> A2-B</w:t>
      </w:r>
      <w:r w:rsidR="007D1690">
        <w:rPr>
          <w:rFonts w:asciiTheme="minorHAnsi" w:hAnsiTheme="minorHAnsi"/>
          <w:color w:val="231F20"/>
        </w:rPr>
        <w:t>1</w:t>
      </w:r>
      <w:r w:rsidR="007B5EDA">
        <w:rPr>
          <w:rFonts w:asciiTheme="minorHAnsi" w:hAnsiTheme="minorHAnsi"/>
          <w:color w:val="231F20"/>
        </w:rPr>
        <w:tab/>
      </w:r>
    </w:p>
    <w:p w14:paraId="7D7C7350" w14:textId="445C8D95" w:rsidR="004C46BD" w:rsidRPr="00364123" w:rsidRDefault="007B5EDA" w:rsidP="007B5EDA">
      <w:pPr>
        <w:spacing w:before="230" w:line="235" w:lineRule="auto"/>
        <w:rPr>
          <w:rFonts w:ascii="Arial"/>
          <w:b/>
          <w:color w:val="2551A3"/>
          <w:sz w:val="23"/>
        </w:rPr>
      </w:pPr>
      <w:r w:rsidRPr="00F776BC">
        <w:rPr>
          <w:rFonts w:ascii="Arial"/>
          <w:b/>
          <w:color w:val="2551A3"/>
          <w:sz w:val="23"/>
        </w:rPr>
        <w:t xml:space="preserve">       </w:t>
      </w:r>
      <w:r>
        <w:rPr>
          <w:rFonts w:ascii="Arial"/>
          <w:b/>
          <w:color w:val="2551A3"/>
          <w:sz w:val="23"/>
        </w:rPr>
        <w:t>Bonjour</w:t>
      </w:r>
      <w:r w:rsidR="00364123">
        <w:rPr>
          <w:rFonts w:ascii="Arial"/>
          <w:b/>
          <w:color w:val="2551A3"/>
          <w:sz w:val="23"/>
        </w:rPr>
        <w:br/>
      </w:r>
      <w:r w:rsidRPr="00F776BC">
        <w:rPr>
          <w:rFonts w:ascii="Arial"/>
          <w:b/>
          <w:color w:val="2551A3"/>
          <w:sz w:val="23"/>
        </w:rPr>
        <w:t xml:space="preserve">        </w:t>
      </w:r>
      <w:r>
        <w:rPr>
          <w:rFonts w:ascii="Arial"/>
          <w:b/>
          <w:color w:val="2551A3"/>
          <w:sz w:val="23"/>
        </w:rPr>
        <w:t>Bonj</w:t>
      </w:r>
      <w:r w:rsidR="00364123" w:rsidRPr="00F776BC">
        <w:rPr>
          <w:rFonts w:ascii="Arial"/>
          <w:b/>
          <w:color w:val="2551A3"/>
          <w:sz w:val="23"/>
        </w:rPr>
        <w:t xml:space="preserve"> </w:t>
      </w:r>
      <w:r>
        <w:rPr>
          <w:rFonts w:ascii="Arial"/>
          <w:b/>
          <w:color w:val="2551A3"/>
          <w:sz w:val="23"/>
        </w:rPr>
        <w:t xml:space="preserve"> ur</w:t>
      </w:r>
    </w:p>
    <w:p w14:paraId="2A60CC95" w14:textId="77777777" w:rsidR="004C46BD" w:rsidRDefault="00000000">
      <w:pPr>
        <w:pStyle w:val="Corpsdetexte"/>
        <w:spacing w:before="4"/>
        <w:rPr>
          <w:rFonts w:ascii="Arial"/>
          <w:b/>
        </w:rPr>
      </w:pPr>
      <w:r>
        <w:br w:type="column"/>
      </w:r>
    </w:p>
    <w:p w14:paraId="5E95482B" w14:textId="77777777" w:rsidR="004C46BD" w:rsidRDefault="00000000">
      <w:pPr>
        <w:pStyle w:val="Corpsdetexte"/>
        <w:spacing w:before="1" w:line="235" w:lineRule="auto"/>
        <w:ind w:left="190" w:right="59"/>
      </w:pPr>
      <w:r>
        <w:t>Місцезнаходження</w:t>
      </w:r>
      <w:r>
        <w:rPr>
          <w:color w:val="231F20"/>
        </w:rPr>
        <w:t xml:space="preserve"> та контакти доступні на </w:t>
      </w:r>
      <w:r>
        <w:rPr>
          <w:rFonts w:ascii="Gill Sans MT" w:hAnsi="Gill Sans MT"/>
          <w:b/>
          <w:color w:val="243B7D"/>
        </w:rPr>
        <w:t>«BonjourBonjour»</w:t>
      </w:r>
      <w:r>
        <w:rPr>
          <w:color w:val="231F20"/>
        </w:rPr>
        <w:t>, сайт та мобільний додаток,</w:t>
      </w:r>
    </w:p>
    <w:p w14:paraId="1FFE83DF" w14:textId="77777777" w:rsidR="004C46BD" w:rsidRDefault="00000000">
      <w:pPr>
        <w:pStyle w:val="Corpsdetexte"/>
        <w:spacing w:before="2" w:line="235" w:lineRule="auto"/>
        <w:ind w:left="190" w:right="59"/>
      </w:pPr>
      <w:r>
        <w:rPr>
          <w:color w:val="231F20"/>
        </w:rPr>
        <w:t>які геолокують пропозицію вивчення французької мови.</w:t>
      </w:r>
    </w:p>
    <w:p w14:paraId="0215CB39" w14:textId="77777777" w:rsidR="004C46BD" w:rsidRDefault="00000000">
      <w:pPr>
        <w:pStyle w:val="Corpsdetexte"/>
        <w:spacing w:before="155"/>
        <w:ind w:left="435"/>
      </w:pPr>
      <w:r>
        <w:br w:type="column"/>
      </w:r>
      <w:r>
        <w:rPr>
          <w:color w:val="231F20"/>
        </w:rPr>
        <w:t>І завжди сайт:</w:t>
      </w:r>
    </w:p>
    <w:p w14:paraId="1921E895" w14:textId="77777777" w:rsidR="004C46BD" w:rsidRDefault="00000000">
      <w:pPr>
        <w:pStyle w:val="Titre3"/>
        <w:ind w:left="435" w:firstLine="0"/>
      </w:pPr>
      <w:r>
        <w:rPr>
          <w:color w:val="243B7D"/>
        </w:rPr>
        <w:t>https://parrainage.refugies.info</w:t>
      </w:r>
    </w:p>
    <w:p w14:paraId="44E44950" w14:textId="77777777" w:rsidR="004C46BD" w:rsidRDefault="00000000">
      <w:pPr>
        <w:pStyle w:val="Corpsdetexte"/>
        <w:ind w:left="3406"/>
        <w:rPr>
          <w:rFonts w:ascii="Gill Sans MT"/>
          <w:sz w:val="20"/>
        </w:rPr>
      </w:pPr>
      <w:r>
        <w:rPr>
          <w:rFonts w:ascii="Gill Sans MT"/>
          <w:noProof/>
          <w:sz w:val="20"/>
        </w:rPr>
        <w:drawing>
          <wp:inline distT="0" distB="0" distL="0" distR="0" wp14:anchorId="0C7B81B1" wp14:editId="792B242F">
            <wp:extent cx="406992" cy="399288"/>
            <wp:effectExtent l="0" t="0" r="0" b="0"/>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19" cstate="print"/>
                    <a:stretch>
                      <a:fillRect/>
                    </a:stretch>
                  </pic:blipFill>
                  <pic:spPr>
                    <a:xfrm>
                      <a:off x="0" y="0"/>
                      <a:ext cx="406992" cy="399288"/>
                    </a:xfrm>
                    <a:prstGeom prst="rect">
                      <a:avLst/>
                    </a:prstGeom>
                  </pic:spPr>
                </pic:pic>
              </a:graphicData>
            </a:graphic>
          </wp:inline>
        </w:drawing>
      </w:r>
    </w:p>
    <w:p w14:paraId="04DD60DA" w14:textId="77777777" w:rsidR="004C46BD" w:rsidRDefault="004C46BD">
      <w:pPr>
        <w:rPr>
          <w:rFonts w:ascii="Gill Sans MT"/>
          <w:sz w:val="20"/>
        </w:rPr>
        <w:sectPr w:rsidR="004C46BD">
          <w:type w:val="continuous"/>
          <w:pgSz w:w="11910" w:h="16840"/>
          <w:pgMar w:top="460" w:right="860" w:bottom="280" w:left="820" w:header="720" w:footer="720" w:gutter="0"/>
          <w:cols w:num="3" w:space="720" w:equalWidth="0">
            <w:col w:w="1482" w:space="40"/>
            <w:col w:w="2850" w:space="1474"/>
            <w:col w:w="4384"/>
          </w:cols>
        </w:sectPr>
      </w:pPr>
    </w:p>
    <w:p w14:paraId="3BD9360E" w14:textId="2D1DBD53" w:rsidR="004C46BD" w:rsidRDefault="00000000">
      <w:pPr>
        <w:pStyle w:val="Corpsdetexte"/>
        <w:rPr>
          <w:rFonts w:ascii="Gill Sans MT"/>
          <w:b/>
          <w:sz w:val="20"/>
        </w:rPr>
      </w:pPr>
      <w:r>
        <w:rPr>
          <w:rFonts w:ascii="Gill Sans MT"/>
          <w:b/>
          <w:noProof/>
          <w:sz w:val="20"/>
        </w:rPr>
        <w:pict w14:anchorId="68F4F743">
          <v:shape id="_x0000_s1054" type="#_x0000_t32" style="position:absolute;margin-left:300.35pt;margin-top:8.7pt;width:208pt;height:0;z-index:251664896" o:connectortype="straight"/>
        </w:pict>
      </w:r>
    </w:p>
    <w:p w14:paraId="4B5E2C7E" w14:textId="4BFEE85F" w:rsidR="00652AFD" w:rsidRDefault="00652AFD" w:rsidP="00E75A76">
      <w:pPr>
        <w:pStyle w:val="Corpsdetexte"/>
        <w:spacing w:before="100"/>
        <w:rPr>
          <w:rFonts w:ascii="Wingdings" w:hAnsi="Wingdings"/>
          <w:color w:val="243B7D"/>
          <w:sz w:val="24"/>
        </w:rPr>
      </w:pPr>
    </w:p>
    <w:p w14:paraId="76DDCDA3" w14:textId="77777777" w:rsidR="004C46BD" w:rsidRDefault="00652AFD" w:rsidP="00E75A76">
      <w:pPr>
        <w:pStyle w:val="Corpsdetexte"/>
        <w:spacing w:before="100"/>
        <w:rPr>
          <w:rFonts w:ascii="Lucida Sans" w:hAnsi="Lucida Sans"/>
        </w:rPr>
      </w:pPr>
      <w:r>
        <w:rPr>
          <w:rFonts w:ascii="Wingdings" w:hAnsi="Wingdings"/>
          <w:color w:val="243B7D"/>
          <w:sz w:val="24"/>
        </w:rPr>
        <w:t xml:space="preserve">              </w:t>
      </w:r>
      <w:r w:rsidR="00885DCC">
        <w:rPr>
          <w:rFonts w:ascii="Wingdings" w:hAnsi="Wingdings"/>
          <w:color w:val="243B7D"/>
          <w:sz w:val="24"/>
        </w:rPr>
        <w:t></w:t>
      </w:r>
      <w:r>
        <w:rPr>
          <w:rFonts w:ascii="Times New Roman" w:hAnsi="Times New Roman"/>
          <w:color w:val="243B7D"/>
          <w:sz w:val="24"/>
        </w:rPr>
        <w:t xml:space="preserve"> </w:t>
      </w:r>
      <w:r>
        <w:rPr>
          <w:rFonts w:ascii="Lucida Sans" w:hAnsi="Lucida Sans"/>
          <w:color w:val="243B7D"/>
        </w:rPr>
        <w:t>МІСЦЕЗНАХОДЖЕННЯ ТА КОНТАКТИ ДЛЯ ДЕПАРТАМЕНТУ: ДИВІТЬСЯ НА ЗВОРОТІ</w:t>
      </w:r>
    </w:p>
    <w:p w14:paraId="3626EDB0" w14:textId="77777777" w:rsidR="004C46BD" w:rsidRDefault="004C46BD">
      <w:pPr>
        <w:rPr>
          <w:rFonts w:ascii="Lucida Sans" w:hAnsi="Lucida Sans"/>
        </w:rPr>
        <w:sectPr w:rsidR="004C46BD">
          <w:type w:val="continuous"/>
          <w:pgSz w:w="11910" w:h="16840"/>
          <w:pgMar w:top="460" w:right="860" w:bottom="280" w:left="820" w:header="720" w:footer="720" w:gutter="0"/>
          <w:cols w:space="720"/>
        </w:sectPr>
      </w:pPr>
    </w:p>
    <w:p w14:paraId="0E793C00" w14:textId="77777777" w:rsidR="004C46BD" w:rsidRDefault="00000000">
      <w:pPr>
        <w:pStyle w:val="Titre3"/>
        <w:spacing w:before="93"/>
        <w:ind w:left="143" w:firstLine="0"/>
      </w:pPr>
      <w:r>
        <w:rPr>
          <w:color w:val="243B7D"/>
        </w:rPr>
        <w:lastRenderedPageBreak/>
        <w:t>Місцезнаходження та контакти територіальних мовних платформ та координацій департаменту:</w:t>
      </w:r>
    </w:p>
    <w:p w14:paraId="5BFF9547" w14:textId="77777777" w:rsidR="004C46BD" w:rsidRPr="00364123" w:rsidRDefault="00000000">
      <w:pPr>
        <w:pStyle w:val="Corpsdetexte"/>
        <w:spacing w:before="6"/>
        <w:rPr>
          <w:rFonts w:ascii="Gill Sans MT"/>
          <w:b/>
          <w:sz w:val="22"/>
        </w:rPr>
      </w:pPr>
      <w:r>
        <w:rPr>
          <w:rFonts w:ascii="Gill Sans MT"/>
          <w:b/>
          <w:sz w:val="22"/>
        </w:rPr>
        <w:pict w14:anchorId="07182AD2">
          <v:rect id="_x0000_s1027" style="position:absolute;margin-left:48.7pt;margin-top:14.4pt;width:497.9pt;height:197.45pt;z-index:-251657728;mso-wrap-distance-left:0;mso-wrap-distance-right:0;mso-position-horizontal-relative:page" filled="f" strokecolor="#243b7d" strokeweight="1pt">
            <w10:wrap type="topAndBottom" anchorx="page"/>
          </v:rect>
        </w:pict>
      </w:r>
    </w:p>
    <w:p w14:paraId="770EB75B" w14:textId="77777777" w:rsidR="004C46BD" w:rsidRDefault="004C46BD">
      <w:pPr>
        <w:pStyle w:val="Corpsdetexte"/>
        <w:rPr>
          <w:rFonts w:ascii="Gill Sans MT"/>
          <w:b/>
          <w:sz w:val="22"/>
        </w:rPr>
      </w:pPr>
    </w:p>
    <w:p w14:paraId="0A9D13D9" w14:textId="77777777" w:rsidR="004C46BD" w:rsidRDefault="004C46BD">
      <w:pPr>
        <w:pStyle w:val="Corpsdetexte"/>
        <w:spacing w:before="5"/>
        <w:rPr>
          <w:rFonts w:ascii="Gill Sans MT"/>
          <w:b/>
          <w:sz w:val="26"/>
        </w:rPr>
      </w:pPr>
    </w:p>
    <w:p w14:paraId="470F33FD" w14:textId="77777777" w:rsidR="004C46BD" w:rsidRDefault="00000000">
      <w:pPr>
        <w:ind w:left="143"/>
        <w:rPr>
          <w:rFonts w:ascii="Gill Sans MT" w:hAnsi="Gill Sans MT"/>
          <w:b/>
          <w:sz w:val="18"/>
        </w:rPr>
      </w:pPr>
      <w:r>
        <w:rPr>
          <w:rFonts w:ascii="Gill Sans MT" w:hAnsi="Gill Sans MT"/>
          <w:b/>
          <w:color w:val="243B7D"/>
          <w:sz w:val="18"/>
        </w:rPr>
        <w:t>Місцезнаходження та контакти організацій та асоціацій, що пропонують навчання французької мови в департаменті:</w:t>
      </w:r>
    </w:p>
    <w:p w14:paraId="2D4A47AE" w14:textId="77777777" w:rsidR="004C46BD" w:rsidRDefault="00000000">
      <w:pPr>
        <w:pStyle w:val="Corpsdetexte"/>
        <w:spacing w:before="6"/>
        <w:rPr>
          <w:rFonts w:ascii="Gill Sans MT"/>
          <w:b/>
          <w:sz w:val="20"/>
        </w:rPr>
      </w:pPr>
      <w:r>
        <w:pict w14:anchorId="452F64A0">
          <v:rect id="_x0000_s1026" style="position:absolute;margin-left:48.7pt;margin-top:14.4pt;width:497.9pt;height:469.55pt;z-index:-251656704;mso-wrap-distance-left:0;mso-wrap-distance-right:0;mso-position-horizontal-relative:page" filled="f" strokecolor="#243b7d" strokeweight="1pt">
            <w10:wrap type="topAndBottom" anchorx="page"/>
          </v:rect>
        </w:pict>
      </w:r>
    </w:p>
    <w:sectPr w:rsidR="004C46BD">
      <w:pgSz w:w="11910" w:h="16840"/>
      <w:pgMar w:top="820" w:right="8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A6E"/>
    <w:multiLevelType w:val="hybridMultilevel"/>
    <w:tmpl w:val="3D7072A8"/>
    <w:lvl w:ilvl="0" w:tplc="9B244108">
      <w:start w:val="12"/>
      <w:numFmt w:val="bullet"/>
      <w:lvlText w:val=""/>
      <w:lvlJc w:val="left"/>
      <w:pPr>
        <w:ind w:left="502" w:hanging="360"/>
      </w:pPr>
      <w:rPr>
        <w:rFonts w:ascii="Wingdings" w:eastAsia="Gill Sans MT" w:hAnsi="Wingdings" w:cs="Gill Sans MT" w:hint="default"/>
        <w:b w:val="0"/>
        <w:color w:val="243B7D"/>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8F92ECD"/>
    <w:multiLevelType w:val="hybridMultilevel"/>
    <w:tmpl w:val="48B6FE98"/>
    <w:lvl w:ilvl="0" w:tplc="B3EE3F14">
      <w:numFmt w:val="bullet"/>
      <w:lvlText w:val=""/>
      <w:lvlJc w:val="left"/>
      <w:pPr>
        <w:ind w:left="794" w:hanging="227"/>
      </w:pPr>
      <w:rPr>
        <w:rFonts w:ascii="Wingdings" w:eastAsia="Wingdings" w:hAnsi="Wingdings" w:cs="Wingdings" w:hint="default"/>
        <w:color w:val="243B7D"/>
        <w:sz w:val="24"/>
        <w:szCs w:val="24"/>
        <w:lang w:val="fr-FR" w:eastAsia="en-US" w:bidi="ar-SA"/>
      </w:rPr>
    </w:lvl>
    <w:lvl w:ilvl="1" w:tplc="4A120F50">
      <w:numFmt w:val="bullet"/>
      <w:lvlText w:val="•"/>
      <w:lvlJc w:val="left"/>
      <w:pPr>
        <w:ind w:left="1072" w:hanging="227"/>
      </w:pPr>
      <w:rPr>
        <w:rFonts w:hint="default"/>
        <w:lang w:val="fr-FR" w:eastAsia="en-US" w:bidi="ar-SA"/>
      </w:rPr>
    </w:lvl>
    <w:lvl w:ilvl="2" w:tplc="EC088824">
      <w:numFmt w:val="bullet"/>
      <w:lvlText w:val="•"/>
      <w:lvlJc w:val="left"/>
      <w:pPr>
        <w:ind w:left="1443" w:hanging="227"/>
      </w:pPr>
      <w:rPr>
        <w:rFonts w:hint="default"/>
        <w:lang w:val="fr-FR" w:eastAsia="en-US" w:bidi="ar-SA"/>
      </w:rPr>
    </w:lvl>
    <w:lvl w:ilvl="3" w:tplc="5DD40AA6">
      <w:numFmt w:val="bullet"/>
      <w:lvlText w:val="•"/>
      <w:lvlJc w:val="left"/>
      <w:pPr>
        <w:ind w:left="1814" w:hanging="227"/>
      </w:pPr>
      <w:rPr>
        <w:rFonts w:hint="default"/>
        <w:lang w:val="fr-FR" w:eastAsia="en-US" w:bidi="ar-SA"/>
      </w:rPr>
    </w:lvl>
    <w:lvl w:ilvl="4" w:tplc="CF9C377C">
      <w:numFmt w:val="bullet"/>
      <w:lvlText w:val="•"/>
      <w:lvlJc w:val="left"/>
      <w:pPr>
        <w:ind w:left="2186" w:hanging="227"/>
      </w:pPr>
      <w:rPr>
        <w:rFonts w:hint="default"/>
        <w:lang w:val="fr-FR" w:eastAsia="en-US" w:bidi="ar-SA"/>
      </w:rPr>
    </w:lvl>
    <w:lvl w:ilvl="5" w:tplc="FAFAFD48">
      <w:numFmt w:val="bullet"/>
      <w:lvlText w:val="•"/>
      <w:lvlJc w:val="left"/>
      <w:pPr>
        <w:ind w:left="2557" w:hanging="227"/>
      </w:pPr>
      <w:rPr>
        <w:rFonts w:hint="default"/>
        <w:lang w:val="fr-FR" w:eastAsia="en-US" w:bidi="ar-SA"/>
      </w:rPr>
    </w:lvl>
    <w:lvl w:ilvl="6" w:tplc="3CE0C234">
      <w:numFmt w:val="bullet"/>
      <w:lvlText w:val="•"/>
      <w:lvlJc w:val="left"/>
      <w:pPr>
        <w:ind w:left="2928" w:hanging="227"/>
      </w:pPr>
      <w:rPr>
        <w:rFonts w:hint="default"/>
        <w:lang w:val="fr-FR" w:eastAsia="en-US" w:bidi="ar-SA"/>
      </w:rPr>
    </w:lvl>
    <w:lvl w:ilvl="7" w:tplc="D9A8C29E">
      <w:numFmt w:val="bullet"/>
      <w:lvlText w:val="•"/>
      <w:lvlJc w:val="left"/>
      <w:pPr>
        <w:ind w:left="3299" w:hanging="227"/>
      </w:pPr>
      <w:rPr>
        <w:rFonts w:hint="default"/>
        <w:lang w:val="fr-FR" w:eastAsia="en-US" w:bidi="ar-SA"/>
      </w:rPr>
    </w:lvl>
    <w:lvl w:ilvl="8" w:tplc="E2C43EEE">
      <w:numFmt w:val="bullet"/>
      <w:lvlText w:val="•"/>
      <w:lvlJc w:val="left"/>
      <w:pPr>
        <w:ind w:left="3671" w:hanging="227"/>
      </w:pPr>
      <w:rPr>
        <w:rFonts w:hint="default"/>
        <w:lang w:val="fr-FR" w:eastAsia="en-US" w:bidi="ar-SA"/>
      </w:rPr>
    </w:lvl>
  </w:abstractNum>
  <w:abstractNum w:abstractNumId="2" w15:restartNumberingAfterBreak="0">
    <w:nsid w:val="26472540"/>
    <w:multiLevelType w:val="hybridMultilevel"/>
    <w:tmpl w:val="60D2B512"/>
    <w:lvl w:ilvl="0" w:tplc="172442A4">
      <w:numFmt w:val="bullet"/>
      <w:lvlText w:val=""/>
      <w:lvlJc w:val="left"/>
      <w:pPr>
        <w:ind w:left="653" w:hanging="227"/>
      </w:pPr>
      <w:rPr>
        <w:rFonts w:ascii="Wingdings" w:eastAsia="Wingdings" w:hAnsi="Wingdings" w:cs="Wingdings" w:hint="default"/>
        <w:color w:val="243B7D"/>
        <w:sz w:val="24"/>
        <w:szCs w:val="24"/>
        <w:lang w:val="fr-FR" w:eastAsia="en-US" w:bidi="ar-SA"/>
      </w:rPr>
    </w:lvl>
    <w:lvl w:ilvl="1" w:tplc="21144160">
      <w:numFmt w:val="bullet"/>
      <w:lvlText w:val="•"/>
      <w:lvlJc w:val="left"/>
      <w:pPr>
        <w:ind w:left="932" w:hanging="227"/>
      </w:pPr>
      <w:rPr>
        <w:rFonts w:hint="default"/>
        <w:lang w:val="fr-FR" w:eastAsia="en-US" w:bidi="ar-SA"/>
      </w:rPr>
    </w:lvl>
    <w:lvl w:ilvl="2" w:tplc="66040F0C">
      <w:numFmt w:val="bullet"/>
      <w:lvlText w:val="•"/>
      <w:lvlJc w:val="left"/>
      <w:pPr>
        <w:ind w:left="1303" w:hanging="227"/>
      </w:pPr>
      <w:rPr>
        <w:rFonts w:hint="default"/>
        <w:lang w:val="fr-FR" w:eastAsia="en-US" w:bidi="ar-SA"/>
      </w:rPr>
    </w:lvl>
    <w:lvl w:ilvl="3" w:tplc="AD66D894">
      <w:numFmt w:val="bullet"/>
      <w:lvlText w:val="•"/>
      <w:lvlJc w:val="left"/>
      <w:pPr>
        <w:ind w:left="1674" w:hanging="227"/>
      </w:pPr>
      <w:rPr>
        <w:rFonts w:hint="default"/>
        <w:lang w:val="fr-FR" w:eastAsia="en-US" w:bidi="ar-SA"/>
      </w:rPr>
    </w:lvl>
    <w:lvl w:ilvl="4" w:tplc="6000613C">
      <w:numFmt w:val="bullet"/>
      <w:lvlText w:val="•"/>
      <w:lvlJc w:val="left"/>
      <w:pPr>
        <w:ind w:left="2046" w:hanging="227"/>
      </w:pPr>
      <w:rPr>
        <w:rFonts w:hint="default"/>
        <w:lang w:val="fr-FR" w:eastAsia="en-US" w:bidi="ar-SA"/>
      </w:rPr>
    </w:lvl>
    <w:lvl w:ilvl="5" w:tplc="C0980422">
      <w:numFmt w:val="bullet"/>
      <w:lvlText w:val="•"/>
      <w:lvlJc w:val="left"/>
      <w:pPr>
        <w:ind w:left="2417" w:hanging="227"/>
      </w:pPr>
      <w:rPr>
        <w:rFonts w:hint="default"/>
        <w:lang w:val="fr-FR" w:eastAsia="en-US" w:bidi="ar-SA"/>
      </w:rPr>
    </w:lvl>
    <w:lvl w:ilvl="6" w:tplc="FD427F3C">
      <w:numFmt w:val="bullet"/>
      <w:lvlText w:val="•"/>
      <w:lvlJc w:val="left"/>
      <w:pPr>
        <w:ind w:left="2788" w:hanging="227"/>
      </w:pPr>
      <w:rPr>
        <w:rFonts w:hint="default"/>
        <w:lang w:val="fr-FR" w:eastAsia="en-US" w:bidi="ar-SA"/>
      </w:rPr>
    </w:lvl>
    <w:lvl w:ilvl="7" w:tplc="8716BB34">
      <w:numFmt w:val="bullet"/>
      <w:lvlText w:val="•"/>
      <w:lvlJc w:val="left"/>
      <w:pPr>
        <w:ind w:left="3160" w:hanging="227"/>
      </w:pPr>
      <w:rPr>
        <w:rFonts w:hint="default"/>
        <w:lang w:val="fr-FR" w:eastAsia="en-US" w:bidi="ar-SA"/>
      </w:rPr>
    </w:lvl>
    <w:lvl w:ilvl="8" w:tplc="5A5A9FEE">
      <w:numFmt w:val="bullet"/>
      <w:lvlText w:val="•"/>
      <w:lvlJc w:val="left"/>
      <w:pPr>
        <w:ind w:left="3531" w:hanging="227"/>
      </w:pPr>
      <w:rPr>
        <w:rFonts w:hint="default"/>
        <w:lang w:val="fr-FR" w:eastAsia="en-US" w:bidi="ar-SA"/>
      </w:rPr>
    </w:lvl>
  </w:abstractNum>
  <w:abstractNum w:abstractNumId="3" w15:restartNumberingAfterBreak="0">
    <w:nsid w:val="6BF30DF2"/>
    <w:multiLevelType w:val="hybridMultilevel"/>
    <w:tmpl w:val="7CCE6DFC"/>
    <w:lvl w:ilvl="0" w:tplc="E5EE8C30">
      <w:numFmt w:val="bullet"/>
      <w:lvlText w:val=""/>
      <w:lvlJc w:val="left"/>
      <w:pPr>
        <w:ind w:left="511" w:hanging="227"/>
      </w:pPr>
      <w:rPr>
        <w:rFonts w:ascii="Wingdings" w:eastAsia="Wingdings" w:hAnsi="Wingdings" w:cs="Wingdings" w:hint="default"/>
        <w:color w:val="243B7D"/>
        <w:sz w:val="24"/>
        <w:szCs w:val="24"/>
        <w:lang w:val="fr-FR" w:eastAsia="en-US" w:bidi="ar-SA"/>
      </w:rPr>
    </w:lvl>
    <w:lvl w:ilvl="1" w:tplc="B62AFA66">
      <w:numFmt w:val="bullet"/>
      <w:lvlText w:val="•"/>
      <w:lvlJc w:val="left"/>
      <w:pPr>
        <w:ind w:left="781" w:hanging="227"/>
      </w:pPr>
      <w:rPr>
        <w:rFonts w:hint="default"/>
        <w:lang w:val="fr-FR" w:eastAsia="en-US" w:bidi="ar-SA"/>
      </w:rPr>
    </w:lvl>
    <w:lvl w:ilvl="2" w:tplc="B1EEA380">
      <w:numFmt w:val="bullet"/>
      <w:lvlText w:val="•"/>
      <w:lvlJc w:val="left"/>
      <w:pPr>
        <w:ind w:left="1046" w:hanging="227"/>
      </w:pPr>
      <w:rPr>
        <w:rFonts w:hint="default"/>
        <w:lang w:val="fr-FR" w:eastAsia="en-US" w:bidi="ar-SA"/>
      </w:rPr>
    </w:lvl>
    <w:lvl w:ilvl="3" w:tplc="FFCA904E">
      <w:numFmt w:val="bullet"/>
      <w:lvlText w:val="•"/>
      <w:lvlJc w:val="left"/>
      <w:pPr>
        <w:ind w:left="1311" w:hanging="227"/>
      </w:pPr>
      <w:rPr>
        <w:rFonts w:hint="default"/>
        <w:lang w:val="fr-FR" w:eastAsia="en-US" w:bidi="ar-SA"/>
      </w:rPr>
    </w:lvl>
    <w:lvl w:ilvl="4" w:tplc="975C201C">
      <w:numFmt w:val="bullet"/>
      <w:lvlText w:val="•"/>
      <w:lvlJc w:val="left"/>
      <w:pPr>
        <w:ind w:left="1576" w:hanging="227"/>
      </w:pPr>
      <w:rPr>
        <w:rFonts w:hint="default"/>
        <w:lang w:val="fr-FR" w:eastAsia="en-US" w:bidi="ar-SA"/>
      </w:rPr>
    </w:lvl>
    <w:lvl w:ilvl="5" w:tplc="231894B8">
      <w:numFmt w:val="bullet"/>
      <w:lvlText w:val="•"/>
      <w:lvlJc w:val="left"/>
      <w:pPr>
        <w:ind w:left="1841" w:hanging="227"/>
      </w:pPr>
      <w:rPr>
        <w:rFonts w:hint="default"/>
        <w:lang w:val="fr-FR" w:eastAsia="en-US" w:bidi="ar-SA"/>
      </w:rPr>
    </w:lvl>
    <w:lvl w:ilvl="6" w:tplc="C18CB418">
      <w:numFmt w:val="bullet"/>
      <w:lvlText w:val="•"/>
      <w:lvlJc w:val="left"/>
      <w:pPr>
        <w:ind w:left="2106" w:hanging="227"/>
      </w:pPr>
      <w:rPr>
        <w:rFonts w:hint="default"/>
        <w:lang w:val="fr-FR" w:eastAsia="en-US" w:bidi="ar-SA"/>
      </w:rPr>
    </w:lvl>
    <w:lvl w:ilvl="7" w:tplc="B46040FE">
      <w:numFmt w:val="bullet"/>
      <w:lvlText w:val="•"/>
      <w:lvlJc w:val="left"/>
      <w:pPr>
        <w:ind w:left="2371" w:hanging="227"/>
      </w:pPr>
      <w:rPr>
        <w:rFonts w:hint="default"/>
        <w:lang w:val="fr-FR" w:eastAsia="en-US" w:bidi="ar-SA"/>
      </w:rPr>
    </w:lvl>
    <w:lvl w:ilvl="8" w:tplc="DEC8203C">
      <w:numFmt w:val="bullet"/>
      <w:lvlText w:val="•"/>
      <w:lvlJc w:val="left"/>
      <w:pPr>
        <w:ind w:left="2636" w:hanging="227"/>
      </w:pPr>
      <w:rPr>
        <w:rFonts w:hint="default"/>
        <w:lang w:val="fr-FR" w:eastAsia="en-US" w:bidi="ar-SA"/>
      </w:rPr>
    </w:lvl>
  </w:abstractNum>
  <w:num w:numId="1" w16cid:durableId="1819959925">
    <w:abstractNumId w:val="1"/>
  </w:num>
  <w:num w:numId="2" w16cid:durableId="735708633">
    <w:abstractNumId w:val="3"/>
  </w:num>
  <w:num w:numId="3" w16cid:durableId="346562984">
    <w:abstractNumId w:val="2"/>
  </w:num>
  <w:num w:numId="4" w16cid:durableId="164293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C46BD"/>
    <w:rsid w:val="00025CC0"/>
    <w:rsid w:val="000A5F8C"/>
    <w:rsid w:val="000C769F"/>
    <w:rsid w:val="00364123"/>
    <w:rsid w:val="004C46BD"/>
    <w:rsid w:val="004D1CBD"/>
    <w:rsid w:val="00597A6C"/>
    <w:rsid w:val="005D1ADC"/>
    <w:rsid w:val="005E4A9D"/>
    <w:rsid w:val="00652AFD"/>
    <w:rsid w:val="007B5EDA"/>
    <w:rsid w:val="007C240A"/>
    <w:rsid w:val="007D1690"/>
    <w:rsid w:val="00885DCC"/>
    <w:rsid w:val="00931CF6"/>
    <w:rsid w:val="009D3FC5"/>
    <w:rsid w:val="009E0021"/>
    <w:rsid w:val="00A2055B"/>
    <w:rsid w:val="00BD6E08"/>
    <w:rsid w:val="00C00624"/>
    <w:rsid w:val="00C905D4"/>
    <w:rsid w:val="00C9248A"/>
    <w:rsid w:val="00CE4BDE"/>
    <w:rsid w:val="00E75A76"/>
    <w:rsid w:val="00F776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1"/>
        <o:r id="V:Rule2" type="connector" idref="#_x0000_s1052"/>
        <o:r id="V:Rule3" type="connector" idref="#_x0000_s1053"/>
        <o:r id="V:Rule4" type="connector" idref="#_x0000_s1054"/>
        <o:r id="V:Rule5" type="connector" idref="#_x0000_s1055"/>
      </o:rules>
    </o:shapelayout>
  </w:shapeDefaults>
  <w:decimalSymbol w:val=","/>
  <w:listSeparator w:val=";"/>
  <w14:docId w14:val="7E930F78"/>
  <w15:docId w15:val="{17735B0D-7566-458D-B199-45AC9FB3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line="297" w:lineRule="exact"/>
      <w:ind w:left="118"/>
      <w:outlineLvl w:val="0"/>
    </w:pPr>
    <w:rPr>
      <w:rFonts w:ascii="Lucida Sans" w:eastAsia="Lucida Sans" w:hAnsi="Lucida Sans" w:cs="Lucida Sans"/>
      <w:sz w:val="27"/>
      <w:szCs w:val="27"/>
    </w:rPr>
  </w:style>
  <w:style w:type="paragraph" w:styleId="Titre2">
    <w:name w:val="heading 2"/>
    <w:basedOn w:val="Normal"/>
    <w:uiPriority w:val="9"/>
    <w:unhideWhenUsed/>
    <w:qFormat/>
    <w:pPr>
      <w:ind w:left="113"/>
      <w:outlineLvl w:val="1"/>
    </w:pPr>
    <w:rPr>
      <w:rFonts w:ascii="Lucida Sans" w:eastAsia="Lucida Sans" w:hAnsi="Lucida Sans" w:cs="Lucida Sans"/>
      <w:sz w:val="20"/>
      <w:szCs w:val="20"/>
    </w:rPr>
  </w:style>
  <w:style w:type="paragraph" w:styleId="Titre3">
    <w:name w:val="heading 3"/>
    <w:basedOn w:val="Normal"/>
    <w:uiPriority w:val="9"/>
    <w:unhideWhenUsed/>
    <w:qFormat/>
    <w:pPr>
      <w:ind w:left="555" w:hanging="227"/>
      <w:outlineLvl w:val="2"/>
    </w:pPr>
    <w:rPr>
      <w:rFonts w:ascii="Gill Sans MT" w:eastAsia="Gill Sans MT" w:hAnsi="Gill Sans MT" w:cs="Gill Sans MT"/>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0"/>
    <w:qFormat/>
    <w:pPr>
      <w:ind w:left="335" w:right="45"/>
      <w:jc w:val="center"/>
    </w:pPr>
    <w:rPr>
      <w:rFonts w:ascii="Lucida Sans" w:eastAsia="Lucida Sans" w:hAnsi="Lucida Sans" w:cs="Lucida Sans"/>
      <w:sz w:val="44"/>
      <w:szCs w:val="44"/>
    </w:rPr>
  </w:style>
  <w:style w:type="paragraph" w:styleId="Paragraphedeliste">
    <w:name w:val="List Paragraph"/>
    <w:basedOn w:val="Normal"/>
    <w:uiPriority w:val="1"/>
    <w:qFormat/>
    <w:pPr>
      <w:ind w:left="555" w:hanging="227"/>
    </w:pPr>
    <w:rPr>
      <w:rFonts w:ascii="Gill Sans MT" w:eastAsia="Gill Sans MT" w:hAnsi="Gill Sans MT" w:cs="Gill Sans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L’offre linguistique pour les bénéficiaires de la protection temporaire</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L’offre linguistique pour les bénéficiaires de la protection temporaire</dc:title>
  <dc:creator>AFTCom AFTCom</dc:creator>
  <cp:lastModifiedBy>M BOURASSE</cp:lastModifiedBy>
  <cp:revision>2</cp:revision>
  <dcterms:created xsi:type="dcterms:W3CDTF">2023-02-23T17:27:00Z</dcterms:created>
  <dcterms:modified xsi:type="dcterms:W3CDTF">2023-02-23T17:27:00Z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Adobe InDesign 18.0 (Windows)</vt:lpwstr>
  </property>
  <property fmtid="{D5CDD505-2E9C-101B-9397-08002B2CF9AE}" pid="4" name="LastSaved">
    <vt:filetime>2023-02-23T00:00:00Z</vt:filetime>
  </property>
</Properties>
</file>